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D3" w:rsidRPr="00AB0050" w:rsidRDefault="00A20ED3" w:rsidP="00A20ED3">
      <w:pPr>
        <w:spacing w:after="0"/>
        <w:rPr>
          <w:rFonts w:cstheme="minorHAnsi"/>
          <w:bCs/>
          <w:sz w:val="24"/>
          <w:szCs w:val="24"/>
          <w:lang w:eastAsia="hr-HR"/>
        </w:rPr>
      </w:pPr>
      <w:r w:rsidRPr="00AB0050">
        <w:rPr>
          <w:rFonts w:cstheme="minorHAnsi"/>
          <w:bCs/>
          <w:sz w:val="24"/>
          <w:szCs w:val="24"/>
          <w:lang w:eastAsia="hr-HR"/>
        </w:rPr>
        <w:t>KLASA: 406-01/01-2</w:t>
      </w:r>
      <w:r>
        <w:rPr>
          <w:rFonts w:cstheme="minorHAnsi"/>
          <w:bCs/>
          <w:sz w:val="24"/>
          <w:szCs w:val="24"/>
          <w:lang w:eastAsia="hr-HR"/>
        </w:rPr>
        <w:t>3</w:t>
      </w:r>
      <w:r w:rsidRPr="00AB0050">
        <w:rPr>
          <w:rFonts w:cstheme="minorHAnsi"/>
          <w:bCs/>
          <w:sz w:val="24"/>
          <w:szCs w:val="24"/>
          <w:lang w:eastAsia="hr-HR"/>
        </w:rPr>
        <w:t>/0</w:t>
      </w:r>
      <w:r>
        <w:rPr>
          <w:rFonts w:cstheme="minorHAnsi"/>
          <w:bCs/>
          <w:sz w:val="24"/>
          <w:szCs w:val="24"/>
          <w:lang w:eastAsia="hr-HR"/>
        </w:rPr>
        <w:t>1</w:t>
      </w:r>
    </w:p>
    <w:p w:rsidR="00A20ED3" w:rsidRPr="00AB0050" w:rsidRDefault="00A20ED3" w:rsidP="00A20ED3">
      <w:pPr>
        <w:spacing w:after="0"/>
        <w:rPr>
          <w:rFonts w:cstheme="minorHAnsi"/>
          <w:bCs/>
          <w:sz w:val="24"/>
          <w:szCs w:val="24"/>
          <w:lang w:eastAsia="hr-HR"/>
        </w:rPr>
      </w:pPr>
      <w:r w:rsidRPr="00AB0050">
        <w:rPr>
          <w:rFonts w:cstheme="minorHAnsi"/>
          <w:bCs/>
          <w:sz w:val="24"/>
          <w:szCs w:val="24"/>
          <w:lang w:eastAsia="hr-HR"/>
        </w:rPr>
        <w:t>URBROJ: 2158-94-02-2</w:t>
      </w:r>
      <w:r>
        <w:rPr>
          <w:rFonts w:cstheme="minorHAnsi"/>
          <w:bCs/>
          <w:sz w:val="24"/>
          <w:szCs w:val="24"/>
          <w:lang w:eastAsia="hr-HR"/>
        </w:rPr>
        <w:t>3</w:t>
      </w:r>
      <w:r w:rsidRPr="00AB0050">
        <w:rPr>
          <w:rFonts w:cstheme="minorHAnsi"/>
          <w:bCs/>
          <w:sz w:val="24"/>
          <w:szCs w:val="24"/>
          <w:lang w:eastAsia="hr-HR"/>
        </w:rPr>
        <w:t>-</w:t>
      </w:r>
      <w:r w:rsidR="00681F42">
        <w:rPr>
          <w:rFonts w:cstheme="minorHAnsi"/>
          <w:bCs/>
          <w:sz w:val="24"/>
          <w:szCs w:val="24"/>
          <w:lang w:eastAsia="hr-HR"/>
        </w:rPr>
        <w:t>112</w:t>
      </w:r>
    </w:p>
    <w:p w:rsidR="00A20ED3" w:rsidRPr="00AB0050" w:rsidRDefault="00A20ED3" w:rsidP="00A20ED3">
      <w:pPr>
        <w:spacing w:after="0"/>
        <w:rPr>
          <w:rFonts w:cstheme="minorHAnsi"/>
          <w:b/>
          <w:bCs/>
          <w:sz w:val="24"/>
          <w:szCs w:val="24"/>
          <w:lang w:eastAsia="hr-HR"/>
        </w:rPr>
      </w:pPr>
      <w:r w:rsidRPr="00AB0050">
        <w:rPr>
          <w:rFonts w:cstheme="minorHAnsi"/>
          <w:bCs/>
          <w:sz w:val="24"/>
          <w:szCs w:val="24"/>
          <w:lang w:eastAsia="hr-HR"/>
        </w:rPr>
        <w:t xml:space="preserve">Osijek, </w:t>
      </w:r>
      <w:r>
        <w:rPr>
          <w:rFonts w:cstheme="minorHAnsi"/>
          <w:bCs/>
          <w:sz w:val="24"/>
          <w:szCs w:val="24"/>
          <w:lang w:eastAsia="hr-HR"/>
        </w:rPr>
        <w:t>2</w:t>
      </w:r>
      <w:r w:rsidR="00C55B91">
        <w:rPr>
          <w:rFonts w:cstheme="minorHAnsi"/>
          <w:bCs/>
          <w:sz w:val="24"/>
          <w:szCs w:val="24"/>
          <w:lang w:eastAsia="hr-HR"/>
        </w:rPr>
        <w:t>1</w:t>
      </w:r>
      <w:r w:rsidRPr="00AB0050">
        <w:rPr>
          <w:rFonts w:cstheme="minorHAnsi"/>
          <w:bCs/>
          <w:sz w:val="24"/>
          <w:szCs w:val="24"/>
          <w:lang w:eastAsia="hr-HR"/>
        </w:rPr>
        <w:t xml:space="preserve">. </w:t>
      </w:r>
      <w:r>
        <w:rPr>
          <w:rFonts w:cstheme="minorHAnsi"/>
          <w:bCs/>
          <w:sz w:val="24"/>
          <w:szCs w:val="24"/>
          <w:lang w:eastAsia="hr-HR"/>
        </w:rPr>
        <w:t>rujna</w:t>
      </w:r>
      <w:r w:rsidRPr="00AB0050">
        <w:rPr>
          <w:rFonts w:cstheme="minorHAnsi"/>
          <w:bCs/>
          <w:sz w:val="24"/>
          <w:szCs w:val="24"/>
          <w:lang w:eastAsia="hr-HR"/>
        </w:rPr>
        <w:t xml:space="preserve"> 202</w:t>
      </w:r>
      <w:r>
        <w:rPr>
          <w:rFonts w:cstheme="minorHAnsi"/>
          <w:bCs/>
          <w:sz w:val="24"/>
          <w:szCs w:val="24"/>
          <w:lang w:eastAsia="hr-HR"/>
        </w:rPr>
        <w:t>3</w:t>
      </w:r>
      <w:r w:rsidRPr="00AB0050">
        <w:rPr>
          <w:rFonts w:cstheme="minorHAnsi"/>
          <w:bCs/>
          <w:sz w:val="24"/>
          <w:szCs w:val="24"/>
          <w:lang w:eastAsia="hr-HR"/>
        </w:rPr>
        <w:t xml:space="preserve">. </w:t>
      </w:r>
    </w:p>
    <w:p w:rsidR="00A20ED3" w:rsidRPr="0079066F" w:rsidRDefault="00A20ED3" w:rsidP="00A20ED3">
      <w:pPr>
        <w:spacing w:after="0"/>
        <w:ind w:left="31"/>
        <w:rPr>
          <w:rFonts w:eastAsia="Times New Roman" w:cstheme="minorHAnsi"/>
          <w:color w:val="FF0000"/>
          <w:sz w:val="24"/>
          <w:szCs w:val="24"/>
          <w:lang w:eastAsia="hr-HR"/>
        </w:rPr>
      </w:pPr>
      <w:r w:rsidRPr="0079066F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2" w:line="265" w:lineRule="auto"/>
        <w:ind w:left="36" w:right="4" w:hanging="10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JEDNOSTAVNA NABAVA </w:t>
      </w:r>
    </w:p>
    <w:p w:rsidR="00A20ED3" w:rsidRPr="00E95F0E" w:rsidRDefault="00A20ED3" w:rsidP="00A20ED3">
      <w:pPr>
        <w:spacing w:after="0"/>
        <w:ind w:left="76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76"/>
        <w:jc w:val="center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76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A20ED3" w:rsidRDefault="00A20ED3" w:rsidP="00A20ED3">
      <w:pPr>
        <w:tabs>
          <w:tab w:val="left" w:pos="180"/>
        </w:tabs>
        <w:ind w:left="-30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sz w:val="24"/>
          <w:szCs w:val="24"/>
          <w:lang w:eastAsia="hr-HR"/>
        </w:rPr>
        <w:t xml:space="preserve">OBAVIJEST ZA PRIKUPLJANJU PONUDA ČIJI JE PREDMET 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PRUŽANJE </w:t>
      </w:r>
      <w:r w:rsidRPr="00E95F0E">
        <w:rPr>
          <w:rFonts w:eastAsia="Times New Roman" w:cstheme="minorHAnsi"/>
          <w:b/>
          <w:sz w:val="24"/>
          <w:szCs w:val="24"/>
          <w:lang w:eastAsia="hr-HR"/>
        </w:rPr>
        <w:t xml:space="preserve">USLUGE CATERINGA ZA </w:t>
      </w:r>
    </w:p>
    <w:p w:rsidR="00A20ED3" w:rsidRPr="00E95F0E" w:rsidRDefault="00A20ED3" w:rsidP="00A20ED3">
      <w:pPr>
        <w:tabs>
          <w:tab w:val="left" w:pos="180"/>
        </w:tabs>
        <w:ind w:left="-30"/>
        <w:jc w:val="center"/>
        <w:rPr>
          <w:rFonts w:eastAsia="Times New Roman" w:cstheme="minorHAnsi"/>
          <w:b/>
          <w:color w:val="FF0000"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OBLJETNICU </w:t>
      </w:r>
      <w:r w:rsidRPr="00E95F0E">
        <w:rPr>
          <w:rFonts w:eastAsia="Times New Roman" w:cstheme="minorHAnsi"/>
          <w:b/>
          <w:sz w:val="24"/>
          <w:szCs w:val="24"/>
          <w:lang w:eastAsia="hr-HR"/>
        </w:rPr>
        <w:t>FAKULTETA AGROBIOTEHNIČKIH ZNANOSTI OSIJEK</w:t>
      </w:r>
      <w:r w:rsidRPr="00E95F0E">
        <w:rPr>
          <w:rFonts w:eastAsia="Times New Roman" w:cstheme="minorHAnsi"/>
          <w:b/>
          <w:color w:val="FF0000"/>
          <w:sz w:val="24"/>
          <w:szCs w:val="24"/>
          <w:lang w:eastAsia="hr-HR"/>
        </w:rPr>
        <w:t xml:space="preserve">  </w:t>
      </w:r>
    </w:p>
    <w:p w:rsidR="00A20ED3" w:rsidRPr="00E95F0E" w:rsidRDefault="00A20ED3" w:rsidP="00A20ED3">
      <w:pPr>
        <w:tabs>
          <w:tab w:val="left" w:pos="180"/>
        </w:tabs>
        <w:ind w:left="-30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1"/>
        <w:ind w:left="53" w:hanging="10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0"/>
        <w:ind w:left="31"/>
        <w:jc w:val="center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E-JN-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17</w:t>
      </w:r>
      <w:r w:rsidRPr="00E95F0E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/202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3</w:t>
      </w:r>
    </w:p>
    <w:p w:rsidR="00A20ED3" w:rsidRPr="00E95F0E" w:rsidRDefault="00A20ED3" w:rsidP="00A20ED3">
      <w:pPr>
        <w:spacing w:after="0"/>
        <w:ind w:left="31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0"/>
        <w:rPr>
          <w:rFonts w:eastAsia="Times New Roman" w:cstheme="minorHAnsi"/>
          <w:color w:val="4472C4" w:themeColor="accent1"/>
          <w:sz w:val="24"/>
          <w:szCs w:val="24"/>
          <w:u w:val="single"/>
          <w:lang w:eastAsia="hr-HR"/>
        </w:rPr>
      </w:pPr>
      <w:r w:rsidRPr="00E95F0E"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  <w:lastRenderedPageBreak/>
        <w:t xml:space="preserve">1. OPĆI PODACI </w:t>
      </w:r>
    </w:p>
    <w:p w:rsidR="00A20ED3" w:rsidRPr="00E95F0E" w:rsidRDefault="00A20ED3" w:rsidP="00A20ED3">
      <w:pPr>
        <w:spacing w:after="23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4" w:line="255" w:lineRule="auto"/>
        <w:ind w:left="41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1.1. Podaci o javnom naručitelju: </w:t>
      </w:r>
    </w:p>
    <w:p w:rsidR="00A20ED3" w:rsidRPr="00E95F0E" w:rsidRDefault="00A20ED3" w:rsidP="00A20ED3">
      <w:pPr>
        <w:spacing w:after="4" w:line="249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Naziv: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Sveučilište Josipa Jurja Strossmayera u Osijeku,</w:t>
      </w:r>
    </w:p>
    <w:p w:rsidR="00A20ED3" w:rsidRPr="00E95F0E" w:rsidRDefault="00A20ED3" w:rsidP="00A20ED3">
      <w:pPr>
        <w:spacing w:after="4" w:line="249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Fakultet </w:t>
      </w:r>
      <w:bookmarkStart w:id="0" w:name="_Hlk115331634"/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agrobiotehničkih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znanosti Osijek  </w:t>
      </w:r>
      <w:bookmarkEnd w:id="0"/>
    </w:p>
    <w:p w:rsidR="00A20ED3" w:rsidRPr="00E95F0E" w:rsidRDefault="00A20ED3" w:rsidP="00A20ED3">
      <w:pPr>
        <w:spacing w:after="4" w:line="249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Sjedište - adresa: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31000 Osijek, Vladimira Preloga 1 </w:t>
      </w:r>
    </w:p>
    <w:p w:rsidR="00A20ED3" w:rsidRPr="00E95F0E" w:rsidRDefault="00A20ED3" w:rsidP="00A20ED3">
      <w:pPr>
        <w:spacing w:after="4" w:line="249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OIB: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98816779821 </w:t>
      </w:r>
    </w:p>
    <w:p w:rsidR="00A20ED3" w:rsidRPr="00E95F0E" w:rsidRDefault="00A20ED3" w:rsidP="00A20ED3">
      <w:pPr>
        <w:spacing w:after="4" w:line="249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Broj telefona: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+385 (31) 554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852</w:t>
      </w:r>
    </w:p>
    <w:p w:rsidR="00A20ED3" w:rsidRPr="00E95F0E" w:rsidRDefault="00A20ED3" w:rsidP="00A20ED3">
      <w:pPr>
        <w:spacing w:after="4" w:line="249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Broj telefaksa: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+385 (31)  554 853</w:t>
      </w:r>
    </w:p>
    <w:p w:rsidR="00A20ED3" w:rsidRPr="00E95F0E" w:rsidRDefault="00A20ED3" w:rsidP="00A20ED3">
      <w:pPr>
        <w:spacing w:after="4" w:line="255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Internetska adresa: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www.fazos.hr </w:t>
      </w:r>
    </w:p>
    <w:p w:rsidR="00A20ED3" w:rsidRPr="00E95F0E" w:rsidRDefault="00A20ED3" w:rsidP="00A20ED3">
      <w:pPr>
        <w:spacing w:after="4" w:line="255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Adresa elektroničke pošte: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sz w:val="24"/>
          <w:szCs w:val="24"/>
          <w:u w:val="single" w:color="000000"/>
          <w:lang w:eastAsia="hr-HR"/>
        </w:rPr>
        <w:t>aleksandra.bosnic@fazos.hr</w:t>
      </w:r>
      <w:r w:rsidRPr="00E95F0E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11"/>
        <w:ind w:left="737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4" w:line="249" w:lineRule="auto"/>
        <w:ind w:left="41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1.2. Služba za kontakt: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Aleksandra Bosnić-Jukić,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mag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ing.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agr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 </w:t>
      </w:r>
    </w:p>
    <w:p w:rsidR="00A20ED3" w:rsidRPr="00E95F0E" w:rsidRDefault="00A20ED3" w:rsidP="00A20ED3">
      <w:pPr>
        <w:spacing w:after="4" w:line="249" w:lineRule="auto"/>
        <w:ind w:left="41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Broj telefona: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+385 (31)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554 852</w:t>
      </w:r>
    </w:p>
    <w:p w:rsidR="00A20ED3" w:rsidRDefault="00A20ED3" w:rsidP="00A20ED3">
      <w:pPr>
        <w:spacing w:after="4" w:line="255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Adresa elektroničke pošte: </w:t>
      </w:r>
      <w:r w:rsidRPr="00E95F0E">
        <w:rPr>
          <w:rFonts w:eastAsia="Times New Roman" w:cstheme="minorHAnsi"/>
          <w:color w:val="0000FF"/>
          <w:sz w:val="24"/>
          <w:szCs w:val="24"/>
          <w:u w:val="single" w:color="0000FF"/>
          <w:lang w:eastAsia="hr-HR"/>
        </w:rPr>
        <w:t>aleksandra.bosnic@fazos.hr</w:t>
      </w:r>
      <w:r w:rsidRPr="00E95F0E">
        <w:rPr>
          <w:rFonts w:eastAsia="Times New Roman" w:cstheme="minorHAnsi"/>
          <w:color w:val="0000FF"/>
          <w:sz w:val="24"/>
          <w:szCs w:val="24"/>
          <w:lang w:eastAsia="hr-HR"/>
        </w:rPr>
        <w:t xml:space="preserve"> </w:t>
      </w:r>
    </w:p>
    <w:p w:rsidR="00A20ED3" w:rsidRPr="00202E91" w:rsidRDefault="00A20ED3" w:rsidP="00A20ED3">
      <w:pPr>
        <w:spacing w:line="240" w:lineRule="auto"/>
        <w:ind w:right="-425"/>
        <w:jc w:val="both"/>
        <w:rPr>
          <w:rFonts w:cstheme="minorHAnsi"/>
          <w:iCs/>
          <w:sz w:val="24"/>
          <w:szCs w:val="24"/>
        </w:rPr>
      </w:pPr>
      <w:r w:rsidRPr="00202E91">
        <w:rPr>
          <w:rFonts w:cstheme="minorHAnsi"/>
          <w:iCs/>
          <w:sz w:val="24"/>
          <w:szCs w:val="24"/>
        </w:rPr>
        <w:t xml:space="preserve">Komunikacija i svaka druga razmjena informacija/podataka između naručitelja i gospodarskih subjekata može se obavljati isključivo elektroničkim sredstvima komunikacije, na hrvatskom jeziku i latiničnom pismu, a putem: </w:t>
      </w:r>
      <w:r w:rsidRPr="00202E91">
        <w:rPr>
          <w:rFonts w:eastAsia="Calibri" w:cstheme="minorHAnsi"/>
          <w:iCs/>
          <w:sz w:val="24"/>
          <w:szCs w:val="24"/>
        </w:rPr>
        <w:t>e-mail adrese u ovoj točki dokumentacije o nabavi.</w:t>
      </w:r>
    </w:p>
    <w:p w:rsidR="00A20ED3" w:rsidRPr="00202E91" w:rsidRDefault="00A20ED3" w:rsidP="00A20ED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42"/>
        <w:jc w:val="both"/>
        <w:rPr>
          <w:rFonts w:eastAsia="Calibri" w:cstheme="minorHAnsi"/>
          <w:b/>
          <w:sz w:val="24"/>
          <w:szCs w:val="24"/>
        </w:rPr>
      </w:pPr>
      <w:r w:rsidRPr="00202E91">
        <w:rPr>
          <w:rFonts w:eastAsia="Calibri" w:cstheme="minorHAnsi"/>
          <w:b/>
          <w:w w:val="105"/>
          <w:sz w:val="24"/>
          <w:szCs w:val="24"/>
        </w:rPr>
        <w:t>1.3. Podaci o gospodarskim subjektima s kojima je naručitelj u sukobu interesa</w:t>
      </w:r>
    </w:p>
    <w:p w:rsidR="00A20ED3" w:rsidRPr="00202E91" w:rsidRDefault="00A20ED3" w:rsidP="00A20ED3">
      <w:pPr>
        <w:widowControl w:val="0"/>
        <w:tabs>
          <w:tab w:val="left" w:pos="142"/>
        </w:tabs>
        <w:autoSpaceDE w:val="0"/>
        <w:autoSpaceDN w:val="0"/>
        <w:spacing w:before="1" w:after="0" w:line="240" w:lineRule="auto"/>
        <w:ind w:right="142"/>
        <w:jc w:val="both"/>
        <w:rPr>
          <w:rFonts w:eastAsia="Calibri" w:cstheme="minorHAnsi"/>
          <w:sz w:val="24"/>
          <w:szCs w:val="24"/>
        </w:rPr>
      </w:pPr>
    </w:p>
    <w:p w:rsidR="00A20ED3" w:rsidRPr="00202E91" w:rsidRDefault="00A20ED3" w:rsidP="00A20ED3">
      <w:pPr>
        <w:spacing w:after="4" w:line="255" w:lineRule="auto"/>
        <w:ind w:left="16"/>
        <w:jc w:val="both"/>
        <w:rPr>
          <w:rFonts w:eastAsia="Calibri" w:cstheme="minorHAnsi"/>
          <w:iCs/>
          <w:sz w:val="24"/>
          <w:szCs w:val="24"/>
        </w:rPr>
      </w:pPr>
      <w:r w:rsidRPr="00202E91">
        <w:rPr>
          <w:rFonts w:cstheme="minorHAnsi"/>
          <w:iCs/>
          <w:sz w:val="24"/>
          <w:szCs w:val="24"/>
        </w:rPr>
        <w:t xml:space="preserve">Sukladno članku 80. ZJN 2016, vezano uz odredbe članaka 76. i 77. ZJN 2016 i sprječavanje sukoba interesa, Naručitelj </w:t>
      </w:r>
      <w:r w:rsidRPr="00202E91">
        <w:rPr>
          <w:rFonts w:eastAsia="Calibri" w:cstheme="minorHAnsi"/>
          <w:iCs/>
          <w:sz w:val="24"/>
          <w:szCs w:val="24"/>
        </w:rPr>
        <w:t xml:space="preserve">Sveučilište Josipa Jurja Strossmayera u Osijeku, </w:t>
      </w:r>
      <w:r w:rsidRPr="00202E91">
        <w:rPr>
          <w:rFonts w:eastAsia="Calibri" w:cstheme="minorHAnsi"/>
          <w:b/>
          <w:iCs/>
          <w:sz w:val="24"/>
          <w:szCs w:val="24"/>
        </w:rPr>
        <w:t xml:space="preserve">Fakultet </w:t>
      </w:r>
      <w:proofErr w:type="spellStart"/>
      <w:r w:rsidRPr="00202E91">
        <w:rPr>
          <w:rFonts w:eastAsia="Calibri" w:cstheme="minorHAnsi"/>
          <w:b/>
          <w:iCs/>
          <w:sz w:val="24"/>
          <w:szCs w:val="24"/>
        </w:rPr>
        <w:t>agrobiotehničkih</w:t>
      </w:r>
      <w:proofErr w:type="spellEnd"/>
      <w:r w:rsidRPr="00202E91">
        <w:rPr>
          <w:rFonts w:eastAsia="Calibri" w:cstheme="minorHAnsi"/>
          <w:b/>
          <w:iCs/>
          <w:sz w:val="24"/>
          <w:szCs w:val="24"/>
        </w:rPr>
        <w:t xml:space="preserve"> znanosti Osijek</w:t>
      </w:r>
      <w:r w:rsidRPr="00202E91">
        <w:rPr>
          <w:rFonts w:eastAsia="Calibri" w:cstheme="minorHAnsi"/>
          <w:iCs/>
          <w:sz w:val="24"/>
          <w:szCs w:val="24"/>
        </w:rPr>
        <w:t xml:space="preserve">, ne smije sklapati Ugovore o javnoj nabavi sa sljedećim gospodarskim subjektima (u svojstvu ponuditelja, člana zajednice ponuditelja ili </w:t>
      </w:r>
      <w:proofErr w:type="spellStart"/>
      <w:r w:rsidRPr="00202E91">
        <w:rPr>
          <w:rFonts w:eastAsia="Calibri" w:cstheme="minorHAnsi"/>
          <w:iCs/>
          <w:sz w:val="24"/>
          <w:szCs w:val="24"/>
        </w:rPr>
        <w:t>podizvoditelja</w:t>
      </w:r>
      <w:proofErr w:type="spellEnd"/>
      <w:r w:rsidRPr="00202E91">
        <w:rPr>
          <w:rFonts w:eastAsia="Calibri" w:cstheme="minorHAnsi"/>
          <w:iCs/>
          <w:sz w:val="24"/>
          <w:szCs w:val="24"/>
        </w:rPr>
        <w:t xml:space="preserve"> odabranom ponuditelju): </w:t>
      </w:r>
    </w:p>
    <w:p w:rsidR="00A20ED3" w:rsidRPr="00202E91" w:rsidRDefault="00A20ED3" w:rsidP="00A20ED3">
      <w:pPr>
        <w:spacing w:after="4" w:line="255" w:lineRule="auto"/>
        <w:ind w:left="16"/>
        <w:jc w:val="both"/>
        <w:rPr>
          <w:rFonts w:eastAsia="Calibri" w:cstheme="minorHAnsi"/>
          <w:iCs/>
          <w:sz w:val="24"/>
          <w:szCs w:val="24"/>
        </w:rPr>
      </w:pPr>
    </w:p>
    <w:p w:rsidR="00A20ED3" w:rsidRPr="00202E91" w:rsidRDefault="00A20ED3" w:rsidP="00A20ED3">
      <w:pPr>
        <w:spacing w:after="0" w:line="255" w:lineRule="auto"/>
        <w:ind w:left="16"/>
        <w:jc w:val="both"/>
        <w:rPr>
          <w:rFonts w:eastAsia="Calibri" w:cstheme="minorHAnsi"/>
          <w:iCs/>
          <w:sz w:val="24"/>
          <w:szCs w:val="24"/>
        </w:rPr>
      </w:pPr>
      <w:r w:rsidRPr="00202E91">
        <w:rPr>
          <w:rFonts w:eastAsia="Calibri" w:cstheme="minorHAnsi"/>
          <w:iCs/>
          <w:sz w:val="24"/>
          <w:szCs w:val="24"/>
        </w:rPr>
        <w:t>HRVATSKE ŠUME d.o.o. Ulica kneza Branimira 1, Zagreb,</w:t>
      </w:r>
    </w:p>
    <w:p w:rsidR="00A20ED3" w:rsidRPr="00202E91" w:rsidRDefault="00A20ED3" w:rsidP="00A20ED3">
      <w:pPr>
        <w:widowControl w:val="0"/>
        <w:autoSpaceDE w:val="0"/>
        <w:autoSpaceDN w:val="0"/>
        <w:spacing w:after="0" w:line="240" w:lineRule="auto"/>
        <w:ind w:left="10" w:right="50"/>
        <w:rPr>
          <w:rFonts w:eastAsia="Calibri" w:cstheme="minorHAnsi"/>
          <w:sz w:val="24"/>
          <w:szCs w:val="24"/>
          <w:lang w:val="en-US"/>
        </w:rPr>
      </w:pPr>
      <w:bookmarkStart w:id="1" w:name="_Hlk139356469"/>
      <w:r w:rsidRPr="00202E91">
        <w:rPr>
          <w:rFonts w:eastAsia="Calibri" w:cstheme="minorHAnsi"/>
          <w:sz w:val="24"/>
          <w:szCs w:val="24"/>
          <w:lang w:val="en-US"/>
        </w:rPr>
        <w:t xml:space="preserve">MORPHO-AGRO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j.d.o.o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.,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Franza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Liszta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23,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Beli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Manastir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>,</w:t>
      </w:r>
    </w:p>
    <w:p w:rsidR="00A20ED3" w:rsidRPr="00202E91" w:rsidRDefault="00A20ED3" w:rsidP="00A20ED3">
      <w:pPr>
        <w:widowControl w:val="0"/>
        <w:autoSpaceDE w:val="0"/>
        <w:autoSpaceDN w:val="0"/>
        <w:spacing w:after="0" w:line="240" w:lineRule="auto"/>
        <w:ind w:left="10" w:right="50"/>
        <w:rPr>
          <w:rFonts w:eastAsia="Calibri" w:cstheme="minorHAnsi"/>
          <w:sz w:val="24"/>
          <w:szCs w:val="24"/>
          <w:lang w:val="en-US"/>
        </w:rPr>
      </w:pPr>
      <w:r w:rsidRPr="00202E91">
        <w:rPr>
          <w:rFonts w:eastAsia="Calibri" w:cstheme="minorHAnsi"/>
          <w:sz w:val="24"/>
          <w:szCs w:val="24"/>
          <w:lang w:val="en-US"/>
        </w:rPr>
        <w:t xml:space="preserve">MELLIFERA d.o.o.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Vukovarska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ulica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28,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Bilje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, </w:t>
      </w:r>
    </w:p>
    <w:p w:rsidR="00A20ED3" w:rsidRPr="00202E91" w:rsidRDefault="00A20ED3" w:rsidP="00A20ED3">
      <w:pPr>
        <w:widowControl w:val="0"/>
        <w:autoSpaceDE w:val="0"/>
        <w:autoSpaceDN w:val="0"/>
        <w:spacing w:after="0" w:line="240" w:lineRule="auto"/>
        <w:ind w:left="10" w:right="50"/>
        <w:rPr>
          <w:rFonts w:eastAsia="Calibri" w:cstheme="minorHAnsi"/>
          <w:sz w:val="24"/>
          <w:szCs w:val="24"/>
          <w:lang w:val="en-US"/>
        </w:rPr>
      </w:pPr>
      <w:r w:rsidRPr="00202E91">
        <w:rPr>
          <w:rFonts w:eastAsia="Calibri" w:cstheme="minorHAnsi"/>
          <w:sz w:val="24"/>
          <w:szCs w:val="24"/>
          <w:lang w:val="en-US"/>
        </w:rPr>
        <w:t xml:space="preserve">DEEPQ d.o.o.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Josipa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Jurja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Strossmayera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341, Osijek,</w:t>
      </w:r>
    </w:p>
    <w:p w:rsidR="00A20ED3" w:rsidRPr="00202E91" w:rsidRDefault="00A20ED3" w:rsidP="00A20ED3">
      <w:pPr>
        <w:widowControl w:val="0"/>
        <w:autoSpaceDE w:val="0"/>
        <w:autoSpaceDN w:val="0"/>
        <w:spacing w:after="0" w:line="240" w:lineRule="auto"/>
        <w:ind w:left="10" w:right="50"/>
        <w:rPr>
          <w:rFonts w:eastAsia="Calibri" w:cstheme="minorHAnsi"/>
          <w:sz w:val="24"/>
          <w:szCs w:val="24"/>
          <w:lang w:val="en-US"/>
        </w:rPr>
      </w:pP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Ecoviridi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obrt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, F.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Kuhača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25, Osijek,</w:t>
      </w:r>
    </w:p>
    <w:p w:rsidR="00A20ED3" w:rsidRPr="00202E91" w:rsidRDefault="00A20ED3" w:rsidP="00A20ED3">
      <w:pPr>
        <w:widowControl w:val="0"/>
        <w:autoSpaceDE w:val="0"/>
        <w:autoSpaceDN w:val="0"/>
        <w:spacing w:after="0" w:line="240" w:lineRule="auto"/>
        <w:ind w:left="10" w:right="50"/>
        <w:rPr>
          <w:rFonts w:eastAsia="Calibri" w:cstheme="minorHAnsi"/>
          <w:sz w:val="24"/>
          <w:szCs w:val="24"/>
          <w:lang w:val="en-US"/>
        </w:rPr>
      </w:pPr>
      <w:r w:rsidRPr="00202E91">
        <w:rPr>
          <w:rFonts w:eastAsia="Calibri" w:cstheme="minorHAnsi"/>
          <w:sz w:val="24"/>
          <w:szCs w:val="24"/>
          <w:lang w:val="en-US"/>
        </w:rPr>
        <w:t xml:space="preserve">ALLSTAT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obr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, F.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Kuhača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25, Osijek, </w:t>
      </w:r>
    </w:p>
    <w:p w:rsidR="00A20ED3" w:rsidRPr="00202E91" w:rsidRDefault="00A20ED3" w:rsidP="00A20ED3">
      <w:pPr>
        <w:widowControl w:val="0"/>
        <w:autoSpaceDE w:val="0"/>
        <w:autoSpaceDN w:val="0"/>
        <w:spacing w:after="0" w:line="240" w:lineRule="auto"/>
        <w:ind w:left="10" w:right="50"/>
        <w:rPr>
          <w:rFonts w:eastAsia="Calibri" w:cstheme="minorHAnsi"/>
          <w:sz w:val="24"/>
          <w:szCs w:val="24"/>
          <w:lang w:val="en-US"/>
        </w:rPr>
      </w:pPr>
      <w:r w:rsidRPr="00202E91">
        <w:rPr>
          <w:rFonts w:eastAsia="Calibri" w:cstheme="minorHAnsi"/>
          <w:sz w:val="24"/>
          <w:szCs w:val="24"/>
          <w:lang w:val="en-US"/>
        </w:rPr>
        <w:t xml:space="preserve">KULTURNO-RAZVOJNI CENTAR OPĆINE BILJE,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Ulica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kralja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Zvonimira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2,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Bilje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, </w:t>
      </w:r>
    </w:p>
    <w:p w:rsidR="00A20ED3" w:rsidRPr="00202E91" w:rsidRDefault="00A20ED3" w:rsidP="00A20ED3">
      <w:pPr>
        <w:widowControl w:val="0"/>
        <w:autoSpaceDE w:val="0"/>
        <w:autoSpaceDN w:val="0"/>
        <w:spacing w:after="0" w:line="240" w:lineRule="auto"/>
        <w:ind w:left="10" w:right="50"/>
        <w:rPr>
          <w:rFonts w:eastAsia="Calibri" w:cstheme="minorHAnsi"/>
          <w:sz w:val="24"/>
          <w:szCs w:val="24"/>
          <w:lang w:val="en-US"/>
        </w:rPr>
      </w:pP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Kakvoća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sigurnost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d.o.o.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Vatrogasna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ulica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97, Osijek,</w:t>
      </w:r>
    </w:p>
    <w:p w:rsidR="00A20ED3" w:rsidRPr="00202E91" w:rsidRDefault="00A20ED3" w:rsidP="00A20ED3">
      <w:pPr>
        <w:widowControl w:val="0"/>
        <w:autoSpaceDE w:val="0"/>
        <w:autoSpaceDN w:val="0"/>
        <w:spacing w:after="0" w:line="240" w:lineRule="auto"/>
        <w:ind w:left="10" w:right="50"/>
        <w:rPr>
          <w:rFonts w:eastAsia="Calibri" w:cstheme="minorHAnsi"/>
          <w:sz w:val="24"/>
          <w:szCs w:val="24"/>
          <w:lang w:val="en-US"/>
        </w:rPr>
      </w:pPr>
      <w:r w:rsidRPr="00202E91">
        <w:rPr>
          <w:rFonts w:eastAsia="Calibri" w:cstheme="minorHAnsi"/>
          <w:sz w:val="24"/>
          <w:szCs w:val="24"/>
          <w:lang w:val="en-US"/>
        </w:rPr>
        <w:t xml:space="preserve">VIPA – PEJZAŽNA ARHITEKTURA d.o.o. Ivana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Gundulića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242, Osijek,</w:t>
      </w:r>
    </w:p>
    <w:p w:rsidR="00A20ED3" w:rsidRPr="00202E91" w:rsidRDefault="00A20ED3" w:rsidP="00A20ED3">
      <w:pPr>
        <w:widowControl w:val="0"/>
        <w:autoSpaceDE w:val="0"/>
        <w:autoSpaceDN w:val="0"/>
        <w:spacing w:after="0" w:line="240" w:lineRule="auto"/>
        <w:ind w:left="10" w:right="50"/>
        <w:rPr>
          <w:rFonts w:eastAsia="Calibri" w:cstheme="minorHAnsi"/>
          <w:sz w:val="24"/>
          <w:szCs w:val="24"/>
          <w:lang w:val="en-US"/>
        </w:rPr>
      </w:pP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Centar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primijenjenih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bioznanosti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Lanac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zdrave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hrane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d.o.o., K. P.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Svačića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1D, Osijek,</w:t>
      </w:r>
    </w:p>
    <w:p w:rsidR="00A20ED3" w:rsidRPr="00202E91" w:rsidRDefault="00A20ED3" w:rsidP="00A20ED3">
      <w:pPr>
        <w:widowControl w:val="0"/>
        <w:autoSpaceDE w:val="0"/>
        <w:autoSpaceDN w:val="0"/>
        <w:spacing w:after="0" w:line="240" w:lineRule="auto"/>
        <w:ind w:left="10" w:right="50"/>
        <w:rPr>
          <w:rFonts w:eastAsia="Calibri" w:cstheme="minorHAnsi"/>
          <w:sz w:val="24"/>
          <w:szCs w:val="24"/>
          <w:lang w:val="en-US"/>
        </w:rPr>
      </w:pPr>
      <w:r w:rsidRPr="00202E91">
        <w:rPr>
          <w:rFonts w:eastAsia="Calibri" w:cstheme="minorHAnsi"/>
          <w:sz w:val="24"/>
          <w:szCs w:val="24"/>
          <w:lang w:val="en-US"/>
        </w:rPr>
        <w:t xml:space="preserve">BIO PRO,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obrt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za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savjetovanje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usluge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Sjenjak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56, Osijek, </w:t>
      </w:r>
    </w:p>
    <w:p w:rsidR="00A20ED3" w:rsidRPr="00202E91" w:rsidRDefault="00A20ED3" w:rsidP="00A20ED3">
      <w:pPr>
        <w:widowControl w:val="0"/>
        <w:autoSpaceDE w:val="0"/>
        <w:autoSpaceDN w:val="0"/>
        <w:spacing w:after="0" w:line="240" w:lineRule="auto"/>
        <w:ind w:left="10" w:right="50"/>
        <w:rPr>
          <w:rFonts w:eastAsia="Calibri" w:cstheme="minorHAnsi"/>
          <w:sz w:val="24"/>
          <w:szCs w:val="24"/>
          <w:lang w:val="en-US"/>
        </w:rPr>
      </w:pPr>
      <w:r w:rsidRPr="00202E91">
        <w:rPr>
          <w:rFonts w:eastAsia="Calibri" w:cstheme="minorHAnsi"/>
          <w:sz w:val="24"/>
          <w:szCs w:val="24"/>
          <w:lang w:val="en-US"/>
        </w:rPr>
        <w:t xml:space="preserve">SLAGALICA PROIZVODNO-USLUŽNA ZADRUGA,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Vladimira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Nazora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2,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Ladimirevci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>,</w:t>
      </w:r>
    </w:p>
    <w:p w:rsidR="00A20ED3" w:rsidRPr="00202E91" w:rsidRDefault="00A20ED3" w:rsidP="00A20ED3">
      <w:pPr>
        <w:widowControl w:val="0"/>
        <w:autoSpaceDE w:val="0"/>
        <w:autoSpaceDN w:val="0"/>
        <w:spacing w:after="0" w:line="240" w:lineRule="auto"/>
        <w:ind w:left="10" w:right="50"/>
        <w:rPr>
          <w:rFonts w:eastAsia="Calibri" w:cstheme="minorHAnsi"/>
          <w:sz w:val="24"/>
          <w:szCs w:val="24"/>
          <w:lang w:val="en-US"/>
        </w:rPr>
      </w:pPr>
      <w:r w:rsidRPr="00202E91">
        <w:rPr>
          <w:rFonts w:eastAsia="Calibri" w:cstheme="minorHAnsi"/>
          <w:sz w:val="24"/>
          <w:szCs w:val="24"/>
          <w:lang w:val="en-US"/>
        </w:rPr>
        <w:t xml:space="preserve">OPG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Bošnjak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Dejan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, Eugena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Kvaternika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16,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Branjin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Vrh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Beli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Manastir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, </w:t>
      </w:r>
    </w:p>
    <w:p w:rsidR="00A20ED3" w:rsidRPr="00202E91" w:rsidRDefault="00A20ED3" w:rsidP="00A20ED3">
      <w:pPr>
        <w:widowControl w:val="0"/>
        <w:autoSpaceDE w:val="0"/>
        <w:autoSpaceDN w:val="0"/>
        <w:spacing w:after="0" w:line="240" w:lineRule="auto"/>
        <w:ind w:left="10" w:right="50"/>
        <w:rPr>
          <w:rFonts w:eastAsia="Calibri" w:cstheme="minorHAnsi"/>
          <w:sz w:val="24"/>
          <w:szCs w:val="24"/>
          <w:lang w:val="en-US"/>
        </w:rPr>
      </w:pP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Eductus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obrt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za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edukacije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savjetovanje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u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poljoprivredi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, Eugena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Kvaternika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16,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Branjin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202E91">
        <w:rPr>
          <w:rFonts w:eastAsia="Calibri" w:cstheme="minorHAnsi"/>
          <w:sz w:val="24"/>
          <w:szCs w:val="24"/>
          <w:lang w:val="en-US"/>
        </w:rPr>
        <w:t>Vrh</w:t>
      </w:r>
      <w:proofErr w:type="spellEnd"/>
      <w:r w:rsidRPr="00202E91">
        <w:rPr>
          <w:rFonts w:eastAsia="Calibri" w:cstheme="minorHAnsi"/>
          <w:sz w:val="24"/>
          <w:szCs w:val="24"/>
          <w:lang w:val="en-US"/>
        </w:rPr>
        <w:t>.</w:t>
      </w:r>
    </w:p>
    <w:bookmarkEnd w:id="1"/>
    <w:p w:rsidR="00A20ED3" w:rsidRPr="00202E91" w:rsidRDefault="00A20ED3" w:rsidP="00A20ED3">
      <w:pPr>
        <w:spacing w:after="4" w:line="255" w:lineRule="auto"/>
        <w:jc w:val="both"/>
        <w:rPr>
          <w:rFonts w:eastAsia="Calibri" w:cstheme="minorHAnsi"/>
          <w:b/>
          <w:sz w:val="24"/>
          <w:szCs w:val="24"/>
        </w:rPr>
      </w:pPr>
    </w:p>
    <w:p w:rsidR="00A20ED3" w:rsidRPr="00202E91" w:rsidRDefault="00A20ED3" w:rsidP="00A20ED3">
      <w:pPr>
        <w:spacing w:after="4" w:line="255" w:lineRule="auto"/>
        <w:ind w:left="16"/>
        <w:jc w:val="both"/>
        <w:rPr>
          <w:rFonts w:eastAsia="Calibri" w:cstheme="minorHAnsi"/>
          <w:b/>
          <w:sz w:val="24"/>
          <w:szCs w:val="24"/>
        </w:rPr>
      </w:pPr>
      <w:r w:rsidRPr="00202E91">
        <w:rPr>
          <w:rFonts w:eastAsia="Calibri" w:cstheme="minorHAnsi"/>
          <w:b/>
          <w:sz w:val="24"/>
          <w:szCs w:val="24"/>
        </w:rPr>
        <w:t>1.4. Evidencijski broj nabave</w:t>
      </w:r>
      <w:r>
        <w:rPr>
          <w:rFonts w:eastAsia="Calibri" w:cstheme="minorHAnsi"/>
          <w:b/>
          <w:sz w:val="24"/>
          <w:szCs w:val="24"/>
        </w:rPr>
        <w:t xml:space="preserve">: </w:t>
      </w:r>
      <w:r w:rsidRPr="00A4157B">
        <w:rPr>
          <w:rFonts w:eastAsia="Calibri" w:cstheme="minorHAnsi"/>
          <w:b/>
          <w:sz w:val="24"/>
          <w:szCs w:val="24"/>
        </w:rPr>
        <w:t>E-JN-1</w:t>
      </w:r>
      <w:r>
        <w:rPr>
          <w:rFonts w:eastAsia="Calibri" w:cstheme="minorHAnsi"/>
          <w:b/>
          <w:sz w:val="24"/>
          <w:szCs w:val="24"/>
        </w:rPr>
        <w:t>7</w:t>
      </w:r>
      <w:r w:rsidRPr="00A4157B">
        <w:rPr>
          <w:rFonts w:eastAsia="Calibri" w:cstheme="minorHAnsi"/>
          <w:b/>
          <w:sz w:val="24"/>
          <w:szCs w:val="24"/>
        </w:rPr>
        <w:t>/2023</w:t>
      </w:r>
    </w:p>
    <w:p w:rsidR="00A20ED3" w:rsidRPr="00202E91" w:rsidRDefault="00A20ED3" w:rsidP="00A20ED3">
      <w:pPr>
        <w:widowControl w:val="0"/>
        <w:tabs>
          <w:tab w:val="left" w:pos="0"/>
          <w:tab w:val="left" w:pos="9066"/>
        </w:tabs>
        <w:autoSpaceDE w:val="0"/>
        <w:autoSpaceDN w:val="0"/>
        <w:spacing w:after="0" w:line="276" w:lineRule="auto"/>
        <w:ind w:right="142"/>
        <w:jc w:val="both"/>
        <w:rPr>
          <w:rFonts w:eastAsia="Calibri" w:cstheme="minorHAnsi"/>
          <w:b/>
          <w:sz w:val="24"/>
          <w:szCs w:val="24"/>
        </w:rPr>
      </w:pPr>
    </w:p>
    <w:p w:rsidR="00A20ED3" w:rsidRPr="00202E91" w:rsidRDefault="00A20ED3" w:rsidP="00A20ED3">
      <w:pPr>
        <w:spacing w:after="4" w:line="249" w:lineRule="auto"/>
        <w:ind w:left="31"/>
        <w:jc w:val="both"/>
        <w:rPr>
          <w:rFonts w:eastAsia="Times New Roman" w:cstheme="minorHAnsi"/>
          <w:sz w:val="24"/>
          <w:szCs w:val="24"/>
          <w:lang w:eastAsia="hr-HR"/>
        </w:rPr>
      </w:pPr>
      <w:r w:rsidRPr="00202E91">
        <w:rPr>
          <w:rFonts w:eastAsia="Calibri" w:cstheme="minorHAnsi"/>
          <w:b/>
          <w:sz w:val="24"/>
          <w:szCs w:val="24"/>
        </w:rPr>
        <w:t>1.5. Vrsta postupka javne nabave:</w:t>
      </w:r>
      <w:r w:rsidRPr="00202E91">
        <w:rPr>
          <w:rFonts w:eastAsia="Calibri" w:cstheme="minorHAnsi"/>
          <w:sz w:val="24"/>
          <w:szCs w:val="24"/>
        </w:rPr>
        <w:t xml:space="preserve"> </w:t>
      </w:r>
      <w:r w:rsidRPr="00202E91">
        <w:rPr>
          <w:rFonts w:eastAsia="Times New Roman" w:cstheme="minorHAnsi"/>
          <w:sz w:val="24"/>
          <w:szCs w:val="24"/>
          <w:lang w:eastAsia="hr-HR"/>
        </w:rPr>
        <w:t xml:space="preserve">Obavijest za prikupljanje ponuda objaviti će se na internetskim stranicama Fakulteta </w:t>
      </w:r>
      <w:proofErr w:type="spellStart"/>
      <w:r w:rsidRPr="00202E91">
        <w:rPr>
          <w:rFonts w:eastAsia="Times New Roman" w:cstheme="minorHAnsi"/>
          <w:sz w:val="24"/>
          <w:szCs w:val="24"/>
          <w:lang w:eastAsia="hr-HR"/>
        </w:rPr>
        <w:t>agrobiotehničkih</w:t>
      </w:r>
      <w:proofErr w:type="spellEnd"/>
      <w:r w:rsidRPr="00202E91">
        <w:rPr>
          <w:rFonts w:eastAsia="Times New Roman" w:cstheme="minorHAnsi"/>
          <w:sz w:val="24"/>
          <w:szCs w:val="24"/>
          <w:lang w:eastAsia="hr-HR"/>
        </w:rPr>
        <w:t xml:space="preserve"> znanosti Osijek, prema Pravilniku o </w:t>
      </w:r>
      <w:r w:rsidRPr="00202E91">
        <w:rPr>
          <w:rFonts w:eastAsia="Times New Roman" w:cstheme="minorHAnsi"/>
          <w:sz w:val="24"/>
          <w:szCs w:val="24"/>
          <w:lang w:eastAsia="hr-HR"/>
        </w:rPr>
        <w:lastRenderedPageBreak/>
        <w:t>jednostavnoj nabavi, KLASA: 011-01/20-02/01, URBROJ: 2158-94-02-22-13 od 23. prosinca 2022. te će tako svi zainteresirani gospodarski subjekti moći preuzeti Obavijest za prikupljanje ponuda za predmet nabave za koji namjeravaju podnijeti ponudu do roka određenog u Obavijesti.</w:t>
      </w:r>
    </w:p>
    <w:p w:rsidR="00A20ED3" w:rsidRPr="00E95F0E" w:rsidRDefault="00A20ED3" w:rsidP="00A20ED3">
      <w:p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4" w:line="249" w:lineRule="auto"/>
        <w:ind w:left="16"/>
        <w:jc w:val="both"/>
        <w:rPr>
          <w:rFonts w:eastAsia="Times New Roman" w:cstheme="minorHAnsi"/>
          <w:color w:val="FF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1.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6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. Procijenjena vrijednost nabave: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Procijenjena vrijednost nabave </w:t>
      </w:r>
      <w:r w:rsidRPr="00E95F0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je </w:t>
      </w:r>
      <w:r w:rsidR="006C31A3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4.0</w:t>
      </w:r>
      <w:bookmarkStart w:id="2" w:name="_GoBack"/>
      <w:bookmarkEnd w:id="2"/>
      <w:r w:rsidR="00957E23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00,00</w:t>
      </w:r>
      <w:r w:rsidRPr="00E95F0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eura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bez PDV-a.</w:t>
      </w:r>
      <w:r w:rsidRPr="00E95F0E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4" w:line="255" w:lineRule="auto"/>
        <w:ind w:left="16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1.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7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Na temelju provedenog postupka jednostavne nabave 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izdaje se narudžbenica.</w:t>
      </w:r>
    </w:p>
    <w:p w:rsidR="00A20ED3" w:rsidRPr="00E95F0E" w:rsidRDefault="00A20ED3" w:rsidP="00A20ED3">
      <w:pPr>
        <w:spacing w:after="4" w:line="255" w:lineRule="auto"/>
        <w:ind w:left="16"/>
        <w:jc w:val="both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4" w:line="255" w:lineRule="auto"/>
        <w:ind w:left="16"/>
        <w:jc w:val="both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1.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8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. Nabava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nije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podijeljena u grupe</w:t>
      </w:r>
    </w:p>
    <w:p w:rsidR="00A20ED3" w:rsidRPr="00E95F0E" w:rsidRDefault="00A20ED3" w:rsidP="00A20ED3">
      <w:pPr>
        <w:spacing w:after="4" w:line="255" w:lineRule="auto"/>
        <w:ind w:left="16"/>
        <w:jc w:val="both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4" w:line="255" w:lineRule="auto"/>
        <w:ind w:left="16"/>
        <w:jc w:val="both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4" w:line="255" w:lineRule="auto"/>
        <w:ind w:left="16"/>
        <w:jc w:val="both"/>
        <w:rPr>
          <w:rFonts w:eastAsia="Times New Roman" w:cstheme="minorHAnsi"/>
          <w:color w:val="4472C4" w:themeColor="accent1"/>
          <w:sz w:val="24"/>
          <w:szCs w:val="24"/>
          <w:u w:val="single"/>
          <w:lang w:eastAsia="hr-HR"/>
        </w:rPr>
      </w:pPr>
      <w:r w:rsidRPr="00E95F0E"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  <w:t xml:space="preserve">2. PODACI O PREDMETU NABAVE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</w:pPr>
      <w:r w:rsidRPr="00E95F0E"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b/>
          <w:color w:val="000000"/>
          <w:sz w:val="24"/>
          <w:szCs w:val="24"/>
          <w:u w:val="single"/>
          <w:lang w:val="en-US"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val="en-US" w:eastAsia="hr-HR"/>
        </w:rPr>
        <w:t>2.1.</w:t>
      </w:r>
      <w:r w:rsidRPr="00E95F0E">
        <w:rPr>
          <w:rFonts w:eastAsia="Times New Roman" w:cstheme="minorHAnsi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95F0E">
        <w:rPr>
          <w:rFonts w:eastAsia="Arial" w:cstheme="minorHAnsi"/>
          <w:b/>
          <w:color w:val="000000" w:themeColor="text1"/>
          <w:sz w:val="24"/>
          <w:szCs w:val="24"/>
          <w:u w:val="single"/>
          <w:lang w:val="en-US" w:eastAsia="hr-HR"/>
        </w:rPr>
        <w:t>Opis</w:t>
      </w:r>
      <w:proofErr w:type="spellEnd"/>
      <w:r w:rsidRPr="00E95F0E">
        <w:rPr>
          <w:rFonts w:eastAsia="Arial" w:cstheme="minorHAnsi"/>
          <w:b/>
          <w:color w:val="000000" w:themeColor="text1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E95F0E">
        <w:rPr>
          <w:rFonts w:eastAsia="Arial" w:cstheme="minorHAnsi"/>
          <w:b/>
          <w:color w:val="000000" w:themeColor="text1"/>
          <w:sz w:val="24"/>
          <w:szCs w:val="24"/>
          <w:u w:val="single"/>
          <w:lang w:val="en-US" w:eastAsia="hr-HR"/>
        </w:rPr>
        <w:t>predmeta</w:t>
      </w:r>
      <w:proofErr w:type="spellEnd"/>
      <w:r w:rsidRPr="00E95F0E">
        <w:rPr>
          <w:rFonts w:eastAsia="Arial" w:cstheme="minorHAnsi"/>
          <w:b/>
          <w:color w:val="000000" w:themeColor="text1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E95F0E">
        <w:rPr>
          <w:rFonts w:eastAsia="Arial" w:cstheme="minorHAnsi"/>
          <w:b/>
          <w:color w:val="000000" w:themeColor="text1"/>
          <w:sz w:val="24"/>
          <w:szCs w:val="24"/>
          <w:u w:val="single"/>
          <w:lang w:val="en-US" w:eastAsia="hr-HR"/>
        </w:rPr>
        <w:t>nabave</w:t>
      </w:r>
      <w:proofErr w:type="spellEnd"/>
      <w:r w:rsidRPr="00E95F0E">
        <w:rPr>
          <w:rFonts w:eastAsia="Times New Roman" w:cstheme="minorHAnsi"/>
          <w:b/>
          <w:color w:val="000000"/>
          <w:sz w:val="24"/>
          <w:szCs w:val="24"/>
          <w:u w:val="single"/>
          <w:lang w:val="en-US" w:eastAsia="hr-HR"/>
        </w:rPr>
        <w:t xml:space="preserve">: </w:t>
      </w:r>
    </w:p>
    <w:p w:rsidR="00A20ED3" w:rsidRPr="00E95F0E" w:rsidRDefault="00A20ED3" w:rsidP="00A20ED3">
      <w:pPr>
        <w:spacing w:after="1"/>
        <w:ind w:left="53" w:hanging="10"/>
        <w:rPr>
          <w:rFonts w:eastAsia="Times New Roman" w:cstheme="minorHAnsi"/>
          <w:color w:val="FF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Pružanje usluga </w:t>
      </w:r>
      <w:proofErr w:type="spellStart"/>
      <w:r w:rsidRPr="00E95F0E">
        <w:rPr>
          <w:rFonts w:eastAsia="Times New Roman" w:cstheme="minorHAnsi"/>
          <w:color w:val="000000" w:themeColor="text1"/>
          <w:sz w:val="24"/>
          <w:szCs w:val="24"/>
          <w:lang w:eastAsia="hr-HR"/>
        </w:rPr>
        <w:t>cateringa</w:t>
      </w:r>
      <w:proofErr w:type="spellEnd"/>
      <w:r w:rsidRPr="00E95F0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za </w:t>
      </w:r>
      <w:r w:rsidR="00FE16FF">
        <w:rPr>
          <w:rFonts w:eastAsia="Times New Roman" w:cstheme="minorHAnsi"/>
          <w:color w:val="000000" w:themeColor="text1"/>
          <w:sz w:val="24"/>
          <w:szCs w:val="24"/>
          <w:lang w:eastAsia="hr-HR"/>
        </w:rPr>
        <w:t>obljetnicu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Fakulteta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agrobiotehničkih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znanosti Osijek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9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4" w:line="255" w:lineRule="auto"/>
        <w:ind w:left="41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2.</w:t>
      </w:r>
      <w:r w:rsidR="00AE6001">
        <w:rPr>
          <w:rFonts w:eastAsia="Times New Roman" w:cstheme="minorHAnsi"/>
          <w:b/>
          <w:color w:val="000000"/>
          <w:sz w:val="24"/>
          <w:szCs w:val="24"/>
          <w:lang w:eastAsia="hr-HR"/>
        </w:rPr>
        <w:t>2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. Tehnička specifikacija predmeta nabave, vrsta, kvaliteta i količina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je detaljno specificirana u prilogu  ove Dokumentacije – Troškovni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ku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. –prilog 2</w:t>
      </w:r>
    </w:p>
    <w:p w:rsidR="00A20ED3" w:rsidRPr="00E95F0E" w:rsidRDefault="00A20ED3" w:rsidP="00A20ED3">
      <w:pPr>
        <w:spacing w:after="0" w:line="263" w:lineRule="auto"/>
        <w:ind w:left="31" w:right="2"/>
        <w:jc w:val="both"/>
        <w:rPr>
          <w:rFonts w:eastAsia="Arial" w:cstheme="minorHAnsi"/>
          <w:color w:val="000000" w:themeColor="text1"/>
          <w:sz w:val="24"/>
          <w:szCs w:val="24"/>
          <w:lang w:eastAsia="hr-HR"/>
        </w:rPr>
      </w:pPr>
      <w:r w:rsidRPr="00E95F0E">
        <w:rPr>
          <w:rFonts w:eastAsia="Calibri" w:cstheme="minorHAnsi"/>
          <w:color w:val="000000" w:themeColor="text1"/>
          <w:sz w:val="24"/>
          <w:szCs w:val="24"/>
        </w:rPr>
        <w:t xml:space="preserve">Ponuditelj je dužan ispuniti obrazac Troškovnika, a koji je sastavni dio ove </w:t>
      </w:r>
      <w:r>
        <w:rPr>
          <w:rFonts w:eastAsia="Calibri" w:cstheme="minorHAnsi"/>
          <w:color w:val="000000" w:themeColor="text1"/>
          <w:sz w:val="24"/>
          <w:szCs w:val="24"/>
        </w:rPr>
        <w:t>O</w:t>
      </w:r>
      <w:r w:rsidRPr="00E95F0E">
        <w:rPr>
          <w:rFonts w:eastAsia="Calibri" w:cstheme="minorHAnsi"/>
          <w:color w:val="000000" w:themeColor="text1"/>
          <w:sz w:val="24"/>
          <w:szCs w:val="24"/>
        </w:rPr>
        <w:t>bavijesti za prikupljanje ponuda i nalazi se u zasebnom dokumentu.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Ponuditelj ne smije mijenjati opise predmeta nabave navedene u Troškovniku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Prilogu 2) kao niti dopisivati stupce niti na bilo koji način mijenjati sadržaj Troškovnika (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rilogu 2). Jedinična cijena svake stavke Troškovnika i ukupna cijena moraju biti zaokružena na dvije decimale. Cijene se unose u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EUR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Ako ponuditelj nije u sustavu poreza na dodanu vrijednost, predmet nabave je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 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pStyle w:val="Bezproreda"/>
        <w:jc w:val="both"/>
        <w:rPr>
          <w:rFonts w:cstheme="minorHAnsi"/>
          <w:sz w:val="24"/>
          <w:szCs w:val="24"/>
        </w:rPr>
      </w:pPr>
    </w:p>
    <w:p w:rsidR="00A20ED3" w:rsidRPr="00E95F0E" w:rsidRDefault="00A20ED3" w:rsidP="00A20ED3">
      <w:pPr>
        <w:pStyle w:val="Bezproreda"/>
        <w:jc w:val="both"/>
        <w:rPr>
          <w:rFonts w:eastAsia="Calibri" w:cstheme="minorHAnsi"/>
          <w:sz w:val="24"/>
          <w:szCs w:val="24"/>
        </w:rPr>
      </w:pPr>
      <w:r w:rsidRPr="00E95F0E">
        <w:rPr>
          <w:rFonts w:cstheme="minorHAnsi"/>
          <w:sz w:val="24"/>
          <w:szCs w:val="24"/>
        </w:rPr>
        <w:t xml:space="preserve">U slučaju da opis stavke nije dovoljno jasan, mjerodavna je isključivo uputa i tumačenje Javnog naručitelja. O tome se ponuditelj treba informirati već prilikom sastavljanja ponude.  </w:t>
      </w:r>
    </w:p>
    <w:p w:rsidR="00A20ED3" w:rsidRPr="00E95F0E" w:rsidRDefault="00A20ED3" w:rsidP="00A20ED3">
      <w:pPr>
        <w:pStyle w:val="Bezproreda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4" w:line="249" w:lineRule="auto"/>
        <w:ind w:left="41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2.</w:t>
      </w:r>
      <w:r w:rsidR="00AE6001"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. Mjesto isporuke robe: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Osijek, Vladimira Preloga 1. </w:t>
      </w:r>
    </w:p>
    <w:p w:rsidR="00A20ED3" w:rsidRPr="00E95F0E" w:rsidRDefault="00A20ED3" w:rsidP="00A20ED3">
      <w:pPr>
        <w:spacing w:after="1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2.</w:t>
      </w:r>
      <w:r w:rsidR="00AE6001">
        <w:rPr>
          <w:rFonts w:eastAsia="Times New Roman" w:cstheme="minorHAnsi"/>
          <w:b/>
          <w:color w:val="000000"/>
          <w:sz w:val="24"/>
          <w:szCs w:val="24"/>
          <w:lang w:eastAsia="hr-HR"/>
        </w:rPr>
        <w:t>4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. Rok početka i završetka pružanja usluge: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Početak je odmah po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izdavanju narudžbenice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a </w:t>
      </w:r>
      <w:r w:rsidRPr="00E95F0E">
        <w:rPr>
          <w:rFonts w:eastAsia="Times New Roman" w:cstheme="minorHAnsi"/>
          <w:sz w:val="24"/>
          <w:szCs w:val="24"/>
          <w:lang w:eastAsia="hr-HR"/>
        </w:rPr>
        <w:t xml:space="preserve">Naručitelj se obvezuje 3 dana prije pružanja usluge obavijestiti izabranog ponuditelja o datumu predstojećeg događaja. </w:t>
      </w:r>
    </w:p>
    <w:p w:rsidR="00A20ED3" w:rsidRDefault="00A20ED3" w:rsidP="00A20ED3">
      <w:pPr>
        <w:spacing w:after="4" w:line="249" w:lineRule="auto"/>
        <w:ind w:left="41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4" w:line="249" w:lineRule="auto"/>
        <w:ind w:left="41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4" w:line="249" w:lineRule="auto"/>
        <w:ind w:left="41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4" w:line="249" w:lineRule="auto"/>
        <w:ind w:left="41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4" w:line="249" w:lineRule="auto"/>
        <w:ind w:left="41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keepNext/>
        <w:keepLines/>
        <w:spacing w:after="14" w:line="249" w:lineRule="auto"/>
        <w:ind w:left="26" w:hanging="10"/>
        <w:outlineLvl w:val="1"/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</w:pPr>
      <w:r w:rsidRPr="00E95F0E"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  <w:lastRenderedPageBreak/>
        <w:t xml:space="preserve">3. ODREDBE O SPOSOBNOSTI PONUDITELJA 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4472C4" w:themeColor="accent1"/>
          <w:sz w:val="24"/>
          <w:szCs w:val="24"/>
          <w:u w:val="single"/>
          <w:lang w:eastAsia="hr-HR"/>
        </w:rPr>
      </w:pPr>
      <w:r w:rsidRPr="00E95F0E"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  <w:t xml:space="preserve"> </w:t>
      </w:r>
    </w:p>
    <w:p w:rsidR="00A20ED3" w:rsidRPr="00E95F0E" w:rsidRDefault="00A20ED3" w:rsidP="00A20ED3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3.1. UVJETI PRAVNE I POSLOVNE SPOSOBNOSTI PONUDITELJA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Ponuditelj je obvezan u ponudi dostaviti: </w:t>
      </w:r>
    </w:p>
    <w:p w:rsidR="00A20ED3" w:rsidRPr="00E95F0E" w:rsidRDefault="00A20ED3" w:rsidP="00A20ED3">
      <w:pPr>
        <w:spacing w:after="1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3.1.1. Izvod iz poslovnog, sudskog (trgovački), strukovnog, obrtnog ili drugog odgovarajućeg registra (članak 257).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Ako se izvodi ne izdaju u državi sjedišta gospodarskog subjekta, gospodarski subjekt može dostaviti izjavu s ovjerom potpisa kod nadležnog tijela.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Zahtijevani dokument iz točke 3. ove obavijesti ponuditelj može dostaviti u neovjerenoj preslici. Neovjerenom preslikom smatra se i neovjereni ispis elektroničke isprave.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slučaju zajednice ponuditelja, svi članovi zajednice ponuditelja obvezni su pojedinačno dokazati postojanje pravne i poslovne sposobnosti.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Default="00A20ED3" w:rsidP="00A20ED3">
      <w:pPr>
        <w:spacing w:after="14" w:line="249" w:lineRule="auto"/>
        <w:ind w:left="26" w:hanging="10"/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</w:pPr>
    </w:p>
    <w:p w:rsidR="00A20ED3" w:rsidRPr="00E95F0E" w:rsidRDefault="00A20ED3" w:rsidP="00A20ED3">
      <w:pPr>
        <w:spacing w:after="14" w:line="249" w:lineRule="auto"/>
        <w:ind w:left="26" w:hanging="10"/>
        <w:rPr>
          <w:rFonts w:eastAsia="Times New Roman" w:cstheme="minorHAnsi"/>
          <w:color w:val="4472C4" w:themeColor="accent1"/>
          <w:sz w:val="24"/>
          <w:szCs w:val="24"/>
          <w:u w:val="single"/>
          <w:lang w:eastAsia="hr-HR"/>
        </w:rPr>
      </w:pPr>
      <w:r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  <w:t>4</w:t>
      </w:r>
      <w:r w:rsidRPr="00E95F0E"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  <w:t xml:space="preserve">. PODACI O PONUDI: </w:t>
      </w:r>
    </w:p>
    <w:p w:rsidR="00A20ED3" w:rsidRPr="00E95F0E" w:rsidRDefault="00A20ED3" w:rsidP="00A20ED3">
      <w:pPr>
        <w:spacing w:after="26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4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.1. Sadržaj i način izrade ponude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keepNext/>
        <w:keepLines/>
        <w:spacing w:after="14" w:line="249" w:lineRule="auto"/>
        <w:ind w:left="26" w:hanging="10"/>
        <w:outlineLvl w:val="3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4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.1.1. Sadržaj ponude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Ponuda treba sadržavati sljedeće dijelove: </w:t>
      </w:r>
    </w:p>
    <w:p w:rsidR="00A20ED3" w:rsidRPr="00E95F0E" w:rsidRDefault="00A20ED3" w:rsidP="00A20ED3">
      <w:pPr>
        <w:spacing w:after="40" w:line="250" w:lineRule="auto"/>
        <w:ind w:left="360" w:hanging="36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a)</w:t>
      </w:r>
      <w:r w:rsidRPr="00E95F0E">
        <w:rPr>
          <w:rFonts w:eastAsia="Arial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Popunjeni ponudbeni list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ispunjen na način propisan ovom Obavijesti, potpisan potpisom ovlaštene osobe i ovjeren pečatom ponuditelja – Prilog 1, u slučaju zajednice ponuditelja – Prilog 1a, </w:t>
      </w:r>
    </w:p>
    <w:p w:rsidR="00A20ED3" w:rsidRPr="00E95F0E" w:rsidRDefault="00A20ED3" w:rsidP="00A20ED3">
      <w:pPr>
        <w:keepNext/>
        <w:keepLines/>
        <w:spacing w:after="14" w:line="249" w:lineRule="auto"/>
        <w:ind w:left="10" w:hanging="10"/>
        <w:outlineLvl w:val="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b)</w:t>
      </w:r>
      <w:r w:rsidRPr="00E95F0E">
        <w:rPr>
          <w:rFonts w:eastAsia="Arial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Tražene dokaze sposobnosti iz točke 3.1.1.</w:t>
      </w:r>
    </w:p>
    <w:p w:rsidR="00A20ED3" w:rsidRDefault="00A20ED3" w:rsidP="00A20ED3">
      <w:pPr>
        <w:spacing w:after="5" w:line="250" w:lineRule="auto"/>
        <w:ind w:left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5" w:line="250" w:lineRule="auto"/>
        <w:ind w:left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c)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Popunjeni troškovnik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ispunjen na način propisan ovom Obavijesti, potpisan od ovlaštene osobe i ovjeren pečatom ponuditelja –  Prilog 2</w:t>
      </w:r>
    </w:p>
    <w:p w:rsidR="00A20ED3" w:rsidRDefault="00A20ED3" w:rsidP="00A20ED3">
      <w:pPr>
        <w:spacing w:after="5" w:line="250" w:lineRule="auto"/>
        <w:ind w:left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5" w:line="250" w:lineRule="auto"/>
        <w:ind w:left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d)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Ukoliko ponuditelj namjerava ustupiti </w:t>
      </w:r>
      <w:proofErr w:type="spellStart"/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podizvoditeljima</w:t>
      </w:r>
      <w:proofErr w:type="spellEnd"/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,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podatke o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podizvoditeljima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dijelu Ugovora o nabavi koji se daje u podugovor – Prilog 3 </w:t>
      </w:r>
    </w:p>
    <w:p w:rsidR="00A20ED3" w:rsidRPr="00E95F0E" w:rsidRDefault="00A20ED3" w:rsidP="00A20ED3">
      <w:pPr>
        <w:spacing w:after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4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.1.2. Način izrade ponude </w:t>
      </w:r>
    </w:p>
    <w:p w:rsidR="00A20ED3" w:rsidRPr="00E95F0E" w:rsidRDefault="00A20ED3" w:rsidP="00A20ED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95F0E">
        <w:rPr>
          <w:rFonts w:eastAsia="Calibri" w:cstheme="minorHAnsi"/>
          <w:sz w:val="24"/>
          <w:szCs w:val="24"/>
        </w:rPr>
        <w:t>Pri izradi ponude ponuditelj se mora pridržavati zahtjeva i uvjeta Obavijesti za prikupljanje ponuda.</w:t>
      </w:r>
    </w:p>
    <w:p w:rsidR="00A20ED3" w:rsidRPr="00E95F0E" w:rsidRDefault="00A20ED3" w:rsidP="00A20ED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95F0E">
        <w:rPr>
          <w:rFonts w:eastAsia="Calibri" w:cstheme="minorHAnsi"/>
          <w:sz w:val="24"/>
          <w:szCs w:val="24"/>
        </w:rPr>
        <w:t xml:space="preserve">Stranice ponude se označavaju brojem na način da je vidljiv redni broj stranice i ukupan broj stranica ponude (npr. 1/25, 2/25 itd.). </w:t>
      </w:r>
    </w:p>
    <w:p w:rsidR="00A20ED3" w:rsidRPr="00E95F0E" w:rsidRDefault="00A20ED3" w:rsidP="00A20ED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20ED3" w:rsidRPr="00E95F0E" w:rsidRDefault="00A20ED3" w:rsidP="00A20ED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95F0E">
        <w:rPr>
          <w:rFonts w:eastAsia="Calibri" w:cstheme="minorHAnsi"/>
          <w:sz w:val="24"/>
          <w:szCs w:val="24"/>
        </w:rPr>
        <w:t xml:space="preserve">Ponuda se piše neizbrisivom tintom i mora biti </w:t>
      </w:r>
      <w:r w:rsidRPr="00E713BD">
        <w:rPr>
          <w:rFonts w:eastAsia="Calibri" w:cstheme="minorHAnsi"/>
          <w:b/>
          <w:sz w:val="24"/>
          <w:szCs w:val="24"/>
          <w:u w:val="single"/>
        </w:rPr>
        <w:t>osigurana jamstvenikom</w:t>
      </w:r>
      <w:r w:rsidRPr="00E95F0E">
        <w:rPr>
          <w:rFonts w:eastAsia="Calibri" w:cstheme="minorHAnsi"/>
          <w:sz w:val="24"/>
          <w:szCs w:val="24"/>
        </w:rPr>
        <w:t>. Ispravci u ponudi moraju biti izrađeni na način da su vidljivi. Ispravci moraju uz navod datuma ispravka biti potvrđeni potpisom ponuditelja.</w:t>
      </w:r>
    </w:p>
    <w:p w:rsidR="00A20ED3" w:rsidRPr="00E95F0E" w:rsidRDefault="00A20ED3" w:rsidP="00A20ED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20ED3" w:rsidRPr="00E95F0E" w:rsidRDefault="00A20ED3" w:rsidP="00A20ED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95F0E">
        <w:rPr>
          <w:rFonts w:eastAsia="Calibri" w:cstheme="minorHAnsi"/>
          <w:sz w:val="24"/>
          <w:szCs w:val="24"/>
        </w:rPr>
        <w:t>Pri izradi ponude ponuditelj ne smije mijenjati i nadopunjavati tekst obavijesti za prikupljanje ponuda.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Calibri" w:cstheme="minorHAnsi"/>
          <w:sz w:val="24"/>
          <w:szCs w:val="24"/>
        </w:rPr>
        <w:lastRenderedPageBreak/>
        <w:t xml:space="preserve">Ponuditelj je u obvezi ispuniti troškovnik i ponudbeni list na način kako je to istima predviđeno.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Pri izradi ponude ponuditelj ne smije mijenjati i nadopunjavati tekst obavijesti za prikupljanje ponuda. </w:t>
      </w:r>
    </w:p>
    <w:p w:rsidR="00A20ED3" w:rsidRPr="00E95F0E" w:rsidRDefault="00A20ED3" w:rsidP="00A20ED3">
      <w:pPr>
        <w:spacing w:after="7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Troškovnik, ponudbeni list i Prilog 3., moraju biti potpisani pravovaljanim potpisom ovlaštene osobe i ovjereni pečatom ponuditelja. 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Izvod iz poslovnog, sudskog (trgovački), strukovnog, obrtnog ili drugog odgovarajućeg registra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iz točke 3.1.1. ove Obavijesti ponuditelj može dostaviti u neovjerenoj preslici, a Prilozi 1/1a, 2, te 3 u izvorniku.  </w:t>
      </w:r>
    </w:p>
    <w:p w:rsidR="00A20ED3" w:rsidRPr="00E95F0E" w:rsidRDefault="00A20ED3" w:rsidP="00A20ED3">
      <w:pPr>
        <w:spacing w:after="26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5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Način dostave ponude  </w:t>
      </w:r>
    </w:p>
    <w:p w:rsidR="00A20ED3" w:rsidRPr="00E95F0E" w:rsidRDefault="00A20ED3" w:rsidP="00A20ED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  <w:lang w:eastAsia="hr-HR"/>
        </w:rPr>
      </w:pPr>
      <w:r w:rsidRPr="00E95F0E">
        <w:rPr>
          <w:rFonts w:eastAsia="TimesNewRoman" w:cstheme="minorHAnsi"/>
          <w:sz w:val="24"/>
          <w:szCs w:val="24"/>
          <w:lang w:eastAsia="hr-HR"/>
        </w:rPr>
        <w:t xml:space="preserve">Ponuditelj treba dostaviti jedan primjerak ponude sa sadržajem ponude složenim prema redoslijedu navedenom u ovoj Obavijesti za prikupljanje ponuda. </w:t>
      </w:r>
    </w:p>
    <w:p w:rsidR="00A20ED3" w:rsidRPr="00E95F0E" w:rsidRDefault="00A20ED3" w:rsidP="00A20ED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  <w:lang w:eastAsia="hr-HR"/>
        </w:rPr>
      </w:pPr>
    </w:p>
    <w:p w:rsidR="00A20ED3" w:rsidRPr="00E95F0E" w:rsidRDefault="00A20ED3" w:rsidP="00A20ED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4"/>
          <w:szCs w:val="24"/>
          <w:lang w:eastAsia="hr-HR"/>
        </w:rPr>
      </w:pPr>
      <w:r w:rsidRPr="00E95F0E">
        <w:rPr>
          <w:rFonts w:eastAsia="TimesNewRoman" w:cstheme="minorHAnsi"/>
          <w:sz w:val="24"/>
          <w:szCs w:val="24"/>
          <w:lang w:eastAsia="hr-HR"/>
        </w:rPr>
        <w:t xml:space="preserve">Ponuditelj treba ponudu dostaviti u pisanom obliku na adresu Javnog naručitelja Vladimira Preloga 1, 31000 Osijek, </w:t>
      </w:r>
      <w:r w:rsidRPr="00E95F0E">
        <w:rPr>
          <w:rFonts w:eastAsia="TimesNewRoman,Bold" w:cstheme="minorHAnsi"/>
          <w:b/>
          <w:bCs/>
          <w:sz w:val="24"/>
          <w:szCs w:val="24"/>
          <w:lang w:eastAsia="hr-HR"/>
        </w:rPr>
        <w:t xml:space="preserve">do 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29</w:t>
      </w:r>
      <w:r w:rsidRPr="00E95F0E"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rujna</w:t>
      </w:r>
      <w:r w:rsidRPr="00E95F0E">
        <w:rPr>
          <w:rFonts w:eastAsia="TimesNewRoman,Bold" w:cstheme="minorHAnsi"/>
          <w:b/>
          <w:bCs/>
          <w:color w:val="FF0000"/>
          <w:sz w:val="24"/>
          <w:szCs w:val="24"/>
          <w:lang w:eastAsia="hr-HR"/>
        </w:rPr>
        <w:t xml:space="preserve"> </w:t>
      </w:r>
      <w:r w:rsidRPr="00E95F0E">
        <w:rPr>
          <w:rFonts w:eastAsia="TimesNewRoman,Bold" w:cstheme="minorHAnsi"/>
          <w:b/>
          <w:bCs/>
          <w:sz w:val="24"/>
          <w:szCs w:val="24"/>
          <w:lang w:eastAsia="hr-HR"/>
        </w:rPr>
        <w:t>202</w:t>
      </w:r>
      <w:r>
        <w:rPr>
          <w:rFonts w:eastAsia="TimesNewRoman,Bold" w:cstheme="minorHAnsi"/>
          <w:b/>
          <w:bCs/>
          <w:sz w:val="24"/>
          <w:szCs w:val="24"/>
          <w:lang w:eastAsia="hr-HR"/>
        </w:rPr>
        <w:t>3</w:t>
      </w:r>
      <w:r w:rsidRPr="00E95F0E">
        <w:rPr>
          <w:rFonts w:eastAsia="TimesNewRoman,Bold" w:cstheme="minorHAnsi"/>
          <w:b/>
          <w:bCs/>
          <w:sz w:val="24"/>
          <w:szCs w:val="24"/>
          <w:lang w:eastAsia="hr-HR"/>
        </w:rPr>
        <w:t xml:space="preserve">. </w:t>
      </w:r>
      <w:r>
        <w:rPr>
          <w:rFonts w:eastAsia="TimesNewRoman,Bold" w:cstheme="minorHAnsi"/>
          <w:b/>
          <w:bCs/>
          <w:sz w:val="24"/>
          <w:szCs w:val="24"/>
          <w:lang w:eastAsia="hr-HR"/>
        </w:rPr>
        <w:t>do</w:t>
      </w:r>
      <w:r w:rsidRPr="00E95F0E">
        <w:rPr>
          <w:rFonts w:eastAsia="TimesNewRoman,Bold" w:cstheme="minorHAnsi"/>
          <w:b/>
          <w:bCs/>
          <w:sz w:val="24"/>
          <w:szCs w:val="24"/>
          <w:lang w:eastAsia="hr-HR"/>
        </w:rPr>
        <w:t xml:space="preserve"> 11,00 sati </w:t>
      </w:r>
    </w:p>
    <w:p w:rsidR="00A20ED3" w:rsidRPr="00E95F0E" w:rsidRDefault="00A20ED3" w:rsidP="00A20ED3">
      <w:pPr>
        <w:spacing w:after="1"/>
        <w:ind w:left="53" w:hanging="10"/>
        <w:jc w:val="both"/>
        <w:rPr>
          <w:rFonts w:cstheme="minorHAnsi"/>
          <w:sz w:val="24"/>
          <w:szCs w:val="24"/>
        </w:rPr>
      </w:pPr>
    </w:p>
    <w:p w:rsidR="00A20ED3" w:rsidRPr="00E95F0E" w:rsidRDefault="00A20ED3" w:rsidP="00A20ED3">
      <w:pPr>
        <w:spacing w:after="0"/>
        <w:ind w:left="31"/>
        <w:jc w:val="both"/>
        <w:rPr>
          <w:rFonts w:cstheme="minorHAnsi"/>
          <w:sz w:val="24"/>
          <w:szCs w:val="24"/>
        </w:rPr>
      </w:pPr>
      <w:r w:rsidRPr="00E95F0E">
        <w:rPr>
          <w:rFonts w:cstheme="minorHAnsi"/>
          <w:sz w:val="24"/>
          <w:szCs w:val="24"/>
        </w:rPr>
        <w:t xml:space="preserve">Na prednjoj strani omotnice treba naznačiti </w:t>
      </w:r>
      <w:r w:rsidRPr="00E95F0E">
        <w:rPr>
          <w:rFonts w:cstheme="minorHAnsi"/>
          <w:b/>
          <w:sz w:val="24"/>
          <w:szCs w:val="24"/>
        </w:rPr>
        <w:t>naziv i adresu Javnog naručitelja</w:t>
      </w:r>
      <w:r w:rsidRPr="00E95F0E">
        <w:rPr>
          <w:rFonts w:cstheme="minorHAnsi"/>
          <w:sz w:val="24"/>
          <w:szCs w:val="24"/>
        </w:rPr>
        <w:t xml:space="preserve">: Sveučilište Josipa Jurja Strossmayera u Osijeku, Fakultet </w:t>
      </w:r>
      <w:proofErr w:type="spellStart"/>
      <w:r w:rsidRPr="00E95F0E">
        <w:rPr>
          <w:rFonts w:cstheme="minorHAnsi"/>
          <w:sz w:val="24"/>
          <w:szCs w:val="24"/>
        </w:rPr>
        <w:t>agrobiotehničkih</w:t>
      </w:r>
      <w:proofErr w:type="spellEnd"/>
      <w:r w:rsidRPr="00E95F0E">
        <w:rPr>
          <w:rFonts w:cstheme="minorHAnsi"/>
          <w:sz w:val="24"/>
          <w:szCs w:val="24"/>
        </w:rPr>
        <w:t xml:space="preserve"> znanosti Osijek, 31000 Osijek, Vladimira Preloga 1, s naznakom „Jednostavni postupak nabave</w:t>
      </w:r>
      <w:r w:rsidRPr="00E95F0E">
        <w:rPr>
          <w:rFonts w:cstheme="minorHAnsi"/>
          <w:b/>
          <w:sz w:val="24"/>
          <w:szCs w:val="24"/>
        </w:rPr>
        <w:t xml:space="preserve"> –</w:t>
      </w:r>
      <w:r w:rsidRPr="00D67377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</w:t>
      </w:r>
      <w:r w:rsidRPr="00012B64">
        <w:rPr>
          <w:rFonts w:eastAsia="Times New Roman" w:cstheme="minorHAnsi"/>
          <w:b/>
          <w:sz w:val="24"/>
          <w:szCs w:val="24"/>
          <w:lang w:eastAsia="hr-HR"/>
        </w:rPr>
        <w:t>E-JN-</w:t>
      </w:r>
      <w:r>
        <w:rPr>
          <w:rFonts w:eastAsia="Times New Roman" w:cstheme="minorHAnsi"/>
          <w:b/>
          <w:sz w:val="24"/>
          <w:szCs w:val="24"/>
          <w:lang w:eastAsia="hr-HR"/>
        </w:rPr>
        <w:t>17</w:t>
      </w:r>
      <w:r w:rsidRPr="00012B64">
        <w:rPr>
          <w:rFonts w:eastAsia="Times New Roman" w:cstheme="minorHAnsi"/>
          <w:b/>
          <w:sz w:val="24"/>
          <w:szCs w:val="24"/>
          <w:lang w:eastAsia="hr-HR"/>
        </w:rPr>
        <w:t>/202</w:t>
      </w:r>
      <w:r>
        <w:rPr>
          <w:rFonts w:eastAsia="Times New Roman" w:cstheme="minorHAnsi"/>
          <w:b/>
          <w:sz w:val="24"/>
          <w:szCs w:val="24"/>
          <w:lang w:eastAsia="hr-HR"/>
        </w:rPr>
        <w:t>3</w:t>
      </w:r>
      <w:r w:rsidRPr="00012B64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E95F0E">
        <w:rPr>
          <w:rFonts w:cstheme="minorHAnsi"/>
          <w:b/>
          <w:color w:val="000000" w:themeColor="text1"/>
          <w:sz w:val="24"/>
          <w:szCs w:val="24"/>
        </w:rPr>
        <w:t>–</w:t>
      </w:r>
      <w:r w:rsidRPr="00E95F0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uslug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a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Pr="00E95F0E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cateringa</w:t>
      </w:r>
      <w:proofErr w:type="spellEnd"/>
      <w:r w:rsidRPr="00E95F0E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obljetnice Fakulteta.</w:t>
      </w:r>
    </w:p>
    <w:p w:rsidR="00A20ED3" w:rsidRPr="00E95F0E" w:rsidRDefault="00A20ED3" w:rsidP="00A20ED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95F0E">
        <w:rPr>
          <w:rFonts w:cstheme="minorHAnsi"/>
          <w:sz w:val="24"/>
          <w:szCs w:val="24"/>
        </w:rPr>
        <w:t xml:space="preserve">Na poleđini omotnice mora biti naznačen </w:t>
      </w:r>
      <w:r w:rsidRPr="00E95F0E">
        <w:rPr>
          <w:rFonts w:cstheme="minorHAnsi"/>
          <w:b/>
          <w:sz w:val="24"/>
          <w:szCs w:val="24"/>
        </w:rPr>
        <w:t>naziv i adresa ponuditelja.</w:t>
      </w:r>
    </w:p>
    <w:p w:rsidR="00A20ED3" w:rsidRPr="00E95F0E" w:rsidRDefault="00A20ED3" w:rsidP="00A20ED3">
      <w:pPr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</w:pPr>
      <w:r w:rsidRPr="00E95F0E"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  <w:t xml:space="preserve">U obzir će se uzeti samo ponude prispjele na adresu Javnog naručitelja </w:t>
      </w:r>
      <w:r w:rsidRPr="00E95F0E"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 xml:space="preserve">do 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29</w:t>
      </w:r>
      <w:r w:rsidRPr="00E95F0E"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rujna</w:t>
      </w:r>
      <w:r w:rsidRPr="00E95F0E"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 xml:space="preserve"> 202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>do</w:t>
      </w:r>
      <w:r w:rsidRPr="00E95F0E"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 xml:space="preserve"> 11,00 sati</w:t>
      </w:r>
      <w:r w:rsidRPr="00E95F0E"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  <w:t xml:space="preserve">. </w:t>
      </w:r>
    </w:p>
    <w:p w:rsidR="00A20ED3" w:rsidRPr="00E95F0E" w:rsidRDefault="00A20ED3" w:rsidP="00A20ED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U roku za dostavu ponude ponuditelj može izmijeniti svoju ponudu, nadopuniti </w:t>
      </w:r>
      <w:r w:rsidRPr="00E95F0E">
        <w:rPr>
          <w:rFonts w:eastAsia="Times New Roman" w:cstheme="minorHAnsi"/>
          <w:b/>
          <w:sz w:val="24"/>
          <w:szCs w:val="24"/>
          <w:lang w:eastAsia="hr-HR"/>
        </w:rPr>
        <w:t xml:space="preserve">je ili od nje odustati. </w:t>
      </w:r>
      <w:r w:rsidRPr="00E95F0E">
        <w:rPr>
          <w:rFonts w:eastAsia="Times New Roman" w:cstheme="minorHAnsi"/>
          <w:sz w:val="24"/>
          <w:szCs w:val="24"/>
          <w:lang w:eastAsia="hr-HR"/>
        </w:rPr>
        <w:t>Izmjena i/ili dopuna ponude dostavlja se na isti način kao i osnovna ponuda s obveznom naznakom da se radi o izmjeni i/ili dopuni ponude. 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A20ED3" w:rsidRPr="00E95F0E" w:rsidRDefault="00A20ED3" w:rsidP="00A20ED3">
      <w:pPr>
        <w:spacing w:after="271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Svaku ponudu koju Javni naručitelj primi nakon roka određenog za otvaranje ponuda, obilježit će kao zakašnjelo pristiglu ponudu i neće ju otvarati. Zakašnjelu ponudu Javni naručitelj će odmah vratiti gospodarskom subjektu koji ju je dostavio.  </w:t>
      </w:r>
    </w:p>
    <w:p w:rsidR="00A20ED3" w:rsidRPr="00E95F0E" w:rsidRDefault="00A20ED3" w:rsidP="00A20ED3">
      <w:pPr>
        <w:spacing w:after="14" w:line="249" w:lineRule="auto"/>
        <w:ind w:left="45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6</w:t>
      </w:r>
      <w:r w:rsidRPr="00E95F0E">
        <w:rPr>
          <w:rFonts w:eastAsia="Times New Roman" w:cstheme="minorHAnsi"/>
          <w:b/>
          <w:sz w:val="24"/>
          <w:szCs w:val="24"/>
          <w:lang w:eastAsia="hr-HR"/>
        </w:rPr>
        <w:t xml:space="preserve">. Nisu dopuštene alternativne ponude. </w:t>
      </w:r>
    </w:p>
    <w:p w:rsidR="00A20ED3" w:rsidRPr="00E95F0E" w:rsidRDefault="00A20ED3" w:rsidP="00A20ED3">
      <w:pPr>
        <w:spacing w:after="23"/>
        <w:ind w:left="31"/>
        <w:rPr>
          <w:rFonts w:eastAsia="Times New Roman" w:cstheme="minorHAnsi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14" w:line="249" w:lineRule="auto"/>
        <w:ind w:left="45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7</w:t>
      </w:r>
      <w:r w:rsidRPr="00E95F0E">
        <w:rPr>
          <w:rFonts w:eastAsia="Times New Roman" w:cstheme="minorHAnsi"/>
          <w:b/>
          <w:sz w:val="24"/>
          <w:szCs w:val="24"/>
          <w:lang w:eastAsia="hr-HR"/>
        </w:rPr>
        <w:t xml:space="preserve">. Nije dopuštena elektronička dostava ponuda. </w:t>
      </w:r>
    </w:p>
    <w:p w:rsidR="00A20ED3" w:rsidRPr="00E95F0E" w:rsidRDefault="00A20ED3" w:rsidP="00A20ED3">
      <w:pPr>
        <w:spacing w:after="26"/>
        <w:ind w:left="31"/>
        <w:rPr>
          <w:rFonts w:eastAsia="Times New Roman" w:cstheme="minorHAnsi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14" w:line="249" w:lineRule="auto"/>
        <w:ind w:left="45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8</w:t>
      </w:r>
      <w:r w:rsidRPr="00E95F0E">
        <w:rPr>
          <w:rFonts w:eastAsia="Times New Roman" w:cstheme="minorHAnsi"/>
          <w:b/>
          <w:sz w:val="24"/>
          <w:szCs w:val="24"/>
          <w:lang w:eastAsia="hr-HR"/>
        </w:rPr>
        <w:t xml:space="preserve">. Način određivanja cijene ponude: </w:t>
      </w:r>
    </w:p>
    <w:p w:rsidR="00A20ED3" w:rsidRPr="00E95F0E" w:rsidRDefault="00A20ED3" w:rsidP="00A20ED3">
      <w:pPr>
        <w:spacing w:after="0" w:line="263" w:lineRule="auto"/>
        <w:ind w:left="31" w:right="2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Ponuditelj treba ispuniti sve stavke troškovnika i to na način kako je to predviđeno dostavljenim troškovnikom, i to jediničnu cijenu, ukupnu cijenu po stavci i ukupnu cijenu cjelokupnog predmeta nabave. U cijenu ponude su uračunati svi troškovi, popusti i izdaci ponuditelja u vezi predmeta nabave i pružanja usluge. Cijena ponude se izražava u kunama i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>piše brojkama, bez poreza na dodanu vrijednost, koji se iskazuje zasebno iza cijene ponude. Cijena ponude je nepromjenjiva. Ako ponuditelj nije u sustavu poreza na dodanu vrijednost, predmet nabave je oslobođen poreza na dodanu vrijednost, u ponudbenom listu, na mjesto predviđeno za upis cijene ponude s porezom na dodanu vrijednost, upisuje se isti iznos kao što je upisan na mjestu</w:t>
      </w:r>
      <w:r w:rsidRPr="00E95F0E">
        <w:rPr>
          <w:rFonts w:eastAsia="Times New Roman" w:cstheme="minorHAnsi"/>
          <w:i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predviđenom za upis cijene ponude bez poreza na dodanu vrijednost, a mjesto predviđeno za upis iznosa poreza na dodanu vrijednost ostavlja se prazno. </w:t>
      </w:r>
    </w:p>
    <w:p w:rsidR="00A20ED3" w:rsidRPr="00E95F0E" w:rsidRDefault="00A20ED3" w:rsidP="00A20ED3">
      <w:pPr>
        <w:spacing w:after="0" w:line="263" w:lineRule="auto"/>
        <w:ind w:left="31" w:right="2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:rsidR="00A20ED3" w:rsidRPr="00E95F0E" w:rsidRDefault="00A20ED3" w:rsidP="00A20ED3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95F0E">
        <w:rPr>
          <w:rFonts w:eastAsia="Calibri" w:cstheme="minorHAnsi"/>
          <w:color w:val="000000" w:themeColor="text1"/>
          <w:sz w:val="24"/>
          <w:szCs w:val="24"/>
        </w:rPr>
        <w:t xml:space="preserve">S obzirom na to da naručitelj neće koristiti pravo na pretporez, naručitelj će uspoređivati cijene ponuda s PDV-om.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14" w:line="249" w:lineRule="auto"/>
        <w:ind w:left="45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9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Valuta ponude: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hrvatska kuna. </w:t>
      </w:r>
    </w:p>
    <w:p w:rsidR="00A20ED3" w:rsidRPr="00E95F0E" w:rsidRDefault="00A20ED3" w:rsidP="00A20ED3">
      <w:pPr>
        <w:spacing w:after="0"/>
        <w:ind w:left="-492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14" w:line="249" w:lineRule="auto"/>
        <w:ind w:left="45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0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Kriterij za odabir ponude: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najniža cijena. </w:t>
      </w:r>
    </w:p>
    <w:p w:rsidR="00A20ED3" w:rsidRPr="00E95F0E" w:rsidRDefault="00A20ED3" w:rsidP="00A20ED3">
      <w:pPr>
        <w:spacing w:after="12"/>
        <w:ind w:left="-492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5" w:line="250" w:lineRule="auto"/>
        <w:ind w:left="45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Jezik i pismo: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Ponuda se izrađuje na hrvatskom jeziku i latiničnom pismu.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5" w:line="250" w:lineRule="auto"/>
        <w:ind w:left="45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2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Rok valjanosti ponude: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60 dana od dana utvrđenog za dostavu ponude.  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keepNext/>
        <w:keepLines/>
        <w:spacing w:after="14" w:line="249" w:lineRule="auto"/>
        <w:ind w:left="26" w:hanging="10"/>
        <w:outlineLvl w:val="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Ostale odredbe: </w:t>
      </w:r>
    </w:p>
    <w:p w:rsidR="00A20ED3" w:rsidRPr="00E95F0E" w:rsidRDefault="00A20ED3" w:rsidP="00A20ED3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.1. Odredbe koje se odnose na zajednice ponuditelja </w:t>
      </w:r>
    </w:p>
    <w:p w:rsidR="00A20ED3" w:rsidRPr="00E95F0E" w:rsidRDefault="00A20ED3" w:rsidP="00A20ED3">
      <w:pPr>
        <w:spacing w:after="28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Zajednica ponuditelja je udruženje više gospodarskih subjekata koje je pravodobno dostavilo zajedničku ponudu.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Ponuda zajednice ponuditelja sadrži naziv i sjedište svih gospodarskih subjekata iz zajedničke ponude kao i ostale podatke predviđene u ponudbenom listu zajednice ponuditelja, koji se dostavlja u ponudi u slučaju zajedničke ponude.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.2. Uvjeti sposobnosti </w:t>
      </w:r>
    </w:p>
    <w:p w:rsidR="00A20ED3" w:rsidRPr="00E95F0E" w:rsidRDefault="00A20ED3" w:rsidP="00A20ED3">
      <w:pPr>
        <w:spacing w:after="1" w:line="250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Svi članovi zajednice ponuditelja obvezni su pojedinačno dokazati pravnu sposobnost iz točke 3.1.1. sukladno navedenom u točki 3.1.1. ove obavijesti za prikupljanje ponuda. Odgovornost ponuditelja iz zajednice ponuditelja je solidarna.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.3. Odredbe koje se odnose na </w:t>
      </w:r>
      <w:proofErr w:type="spellStart"/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podugovaratelje</w:t>
      </w:r>
      <w:proofErr w:type="spellEnd"/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27" w:line="250" w:lineRule="auto"/>
        <w:ind w:left="26" w:hanging="1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.3.1.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Ukoliko gospodarski subjekt namjerava dio Ugovora dati u podugovor jednom ili više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tada u ponudi mora navesti podatke o dijelu Ugovora koji namjerava dati u podugovor, te sljedeće podatke, koji su obvezni sastojci ugovora o nabavi: </w:t>
      </w:r>
    </w:p>
    <w:p w:rsidR="00A20ED3" w:rsidRPr="00E95F0E" w:rsidRDefault="00A20ED3" w:rsidP="00A20ED3">
      <w:pPr>
        <w:numPr>
          <w:ilvl w:val="0"/>
          <w:numId w:val="1"/>
        </w:numPr>
        <w:spacing w:after="5" w:line="250" w:lineRule="auto"/>
        <w:ind w:left="174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podatci o svim predloženim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podugovarateljima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: naziv ili tvrtka, sjedište, OIB (ili nacionalni identifikacijski broj prema zemlji sjedišta gospodarskog subjekta, ako je primjenjivo), i broj računa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zakonski zastupnici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</w:t>
      </w:r>
    </w:p>
    <w:p w:rsidR="00A20ED3" w:rsidRPr="00E95F0E" w:rsidRDefault="00A20ED3" w:rsidP="00A20ED3">
      <w:pPr>
        <w:numPr>
          <w:ilvl w:val="0"/>
          <w:numId w:val="1"/>
        </w:numPr>
        <w:spacing w:after="32" w:line="250" w:lineRule="auto"/>
        <w:ind w:left="174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predmet, količina, vrijednost podugovora i postotni dio Ugovora o nabavi koji se daje u podugovor.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.3.2.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Odabrani ponuditelj mora svom računu odnosno situaciji priložiti račune odnosno situacije svojih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koje je prethodno potvrdio.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.3.3.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Odabrani ponuditelj može tijekom izvršenja Ugovora o nabavi od javnog naručitelja zahtijevati: </w:t>
      </w:r>
    </w:p>
    <w:p w:rsidR="00A20ED3" w:rsidRPr="00E95F0E" w:rsidRDefault="00A20ED3" w:rsidP="00A20ED3">
      <w:pPr>
        <w:numPr>
          <w:ilvl w:val="0"/>
          <w:numId w:val="1"/>
        </w:numPr>
        <w:spacing w:after="5" w:line="250" w:lineRule="auto"/>
        <w:ind w:left="174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 xml:space="preserve">promjenu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onaj dio Ugovora o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jnabavi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koji je prethodno dao u podugovor, </w:t>
      </w:r>
    </w:p>
    <w:p w:rsidR="00A20ED3" w:rsidRPr="00E95F0E" w:rsidRDefault="00A20ED3" w:rsidP="00A20ED3">
      <w:pPr>
        <w:numPr>
          <w:ilvl w:val="0"/>
          <w:numId w:val="1"/>
        </w:numPr>
        <w:spacing w:after="5" w:line="250" w:lineRule="auto"/>
        <w:ind w:left="174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preuzimanje izvršenja dijela Ugovora o nabavi koji je prethodno dao u podugovor, </w:t>
      </w:r>
    </w:p>
    <w:p w:rsidR="00A20ED3" w:rsidRPr="00E95F0E" w:rsidRDefault="00A20ED3" w:rsidP="00A20ED3">
      <w:pPr>
        <w:numPr>
          <w:ilvl w:val="0"/>
          <w:numId w:val="1"/>
        </w:numPr>
        <w:spacing w:after="30" w:line="250" w:lineRule="auto"/>
        <w:ind w:left="174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uvođenje jednog ili više novih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čiji ukupni udio ne smije prijeći 30% vrijednosti Ugovora o nabavi neovisno o tome je li prethodno dao dio Ugovora o nabavi u podugovor ili ne.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Uz zahtjev odabrani ponuditelj mora javnom naručitelju dostaviti podatke iz točke 14.3.1. ove Obavijesti za prikupljanje ponuda.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.3.4.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Sudjelovanje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ne utječe na odgovornost ponuditelja za izvršenje Ugovora o nabavi.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.3.5.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Javni naručitelj ne smije od ponuditelja zahtijevati da dio Ugovora o nabavi da u podugovor ili da angažiraju određene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podugovaratelje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niti ih u tome ograničavati, osim ako posebnim propisom ili međunarodnim sporazumom nije drugačije određeno.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.4. Pregled i ocjena ponuda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Zaprimljene ponude stručno povjerenstvo Javnog naručitelja će pregledati i ocijeniti na temelju uvjeta i zahtjeva iz Obavijesti za prikupljanje ponuda, sastaviti zapisnik o pregledu ponuda, te predložiti Dekanu donošenje Odluke o odabiru. 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30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Ako je u ponudi iskazana neuobičajeno niska cijena ponude ili neuobičajeno niska pojedina jedinična cijena što dovodi u sumnju mogućnost isporuke robe, izvođenja radova ili pružanja usluga koji su predmet nabave, naručitelj može odbiti takvu ponudu. Kod ocjene cijena naručitelj uzima u obzir usporedne iskustvene i tržišne vrijednosti te sve okolnosti pod kojima će se izvršavati određeni Ugovor o nabavi.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Prije odbijanja ponude naručitelj mora pisanim putem od ponuditelja zatražiti objašnjenje s podacima o sastavnim elementima ponude koje smatra bitnima za izvršenje Ugovora. U tu svrhu ponuditelju se daje rok od 3 dana od dana primitka zahtjeva.  </w:t>
      </w:r>
    </w:p>
    <w:p w:rsidR="00A20ED3" w:rsidRPr="00E95F0E" w:rsidRDefault="00A20ED3" w:rsidP="00A20ED3">
      <w:pPr>
        <w:spacing w:after="23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Naručitelj će na osnovi rezultata pregleda i ocjene ponuda odbiti: </w:t>
      </w:r>
    </w:p>
    <w:p w:rsidR="00A20ED3" w:rsidRPr="00E95F0E" w:rsidRDefault="00A20ED3" w:rsidP="00A20ED3">
      <w:pPr>
        <w:numPr>
          <w:ilvl w:val="0"/>
          <w:numId w:val="2"/>
        </w:numPr>
        <w:spacing w:after="5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ponudu ponuditelja koji nije dokazao svoju sposobnost u skladu s Obavijesti za prikupljanje ponuda;  </w:t>
      </w:r>
    </w:p>
    <w:p w:rsidR="00A20ED3" w:rsidRPr="00E95F0E" w:rsidRDefault="00A20ED3" w:rsidP="00A20ED3">
      <w:pPr>
        <w:numPr>
          <w:ilvl w:val="0"/>
          <w:numId w:val="2"/>
        </w:numPr>
        <w:spacing w:after="31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ponudu koja nije cjelovita, </w:t>
      </w:r>
    </w:p>
    <w:p w:rsidR="00A20ED3" w:rsidRPr="00E95F0E" w:rsidRDefault="00A20ED3" w:rsidP="00A20ED3">
      <w:pPr>
        <w:numPr>
          <w:ilvl w:val="0"/>
          <w:numId w:val="2"/>
        </w:numPr>
        <w:spacing w:after="5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ponudu čija je cijena veća od procijenjene vrijednosti predmeta nabave,  </w:t>
      </w:r>
    </w:p>
    <w:p w:rsidR="00A20ED3" w:rsidRPr="00E95F0E" w:rsidRDefault="00A20ED3" w:rsidP="00A20ED3">
      <w:pPr>
        <w:numPr>
          <w:ilvl w:val="0"/>
          <w:numId w:val="2"/>
        </w:numPr>
        <w:spacing w:after="5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ponudu koja je suprotna odredbama Obavijesti za prikupljanje ponuda,  </w:t>
      </w:r>
    </w:p>
    <w:p w:rsidR="00A20ED3" w:rsidRPr="00E95F0E" w:rsidRDefault="00A20ED3" w:rsidP="00A20ED3">
      <w:pPr>
        <w:numPr>
          <w:ilvl w:val="0"/>
          <w:numId w:val="2"/>
        </w:numPr>
        <w:spacing w:after="5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ponudu u kojoj cijena nije iskazana u apsolutnom iznosu,  </w:t>
      </w:r>
    </w:p>
    <w:p w:rsidR="00A20ED3" w:rsidRPr="00E95F0E" w:rsidRDefault="00A20ED3" w:rsidP="00A20ED3">
      <w:pPr>
        <w:numPr>
          <w:ilvl w:val="0"/>
          <w:numId w:val="2"/>
        </w:numPr>
        <w:spacing w:after="30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ponudu koja ne ispunjava uvjete vezane za svojstva predmeta nabave, te time ne ispunjava zahtjeve iz Obavijesti za prikupljanje ponuda,  </w:t>
      </w:r>
    </w:p>
    <w:p w:rsidR="00A20ED3" w:rsidRPr="00E95F0E" w:rsidRDefault="00A20ED3" w:rsidP="00A20ED3">
      <w:pPr>
        <w:numPr>
          <w:ilvl w:val="0"/>
          <w:numId w:val="2"/>
        </w:numPr>
        <w:spacing w:after="31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ponudu za koju ponuditelj nije pisanim putem prihvatio ispravak računske pogreške,  </w:t>
      </w:r>
    </w:p>
    <w:p w:rsidR="00A20ED3" w:rsidRPr="00E95F0E" w:rsidRDefault="00A20ED3" w:rsidP="00A20ED3">
      <w:pPr>
        <w:numPr>
          <w:ilvl w:val="0"/>
          <w:numId w:val="2"/>
        </w:numPr>
        <w:spacing w:after="32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ponude ponuditelja koji je dostavio dvije ili više ponuda u kojima je ponuditelj,  </w:t>
      </w:r>
    </w:p>
    <w:p w:rsidR="00A20ED3" w:rsidRPr="00E95F0E" w:rsidRDefault="00A20ED3" w:rsidP="00A20ED3">
      <w:pPr>
        <w:numPr>
          <w:ilvl w:val="0"/>
          <w:numId w:val="2"/>
        </w:numPr>
        <w:spacing w:after="29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ponudu ponuditelja koji unutar postavljenog roka nije dao zatraženo objašnjenje ili njegovo objašnjenje nije za naručitelja prihvatljivo. 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lastRenderedPageBreak/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.5. Datum, vrijeme i mjesto dostave ponuda </w:t>
      </w:r>
    </w:p>
    <w:p w:rsidR="00A20ED3" w:rsidRPr="00E95F0E" w:rsidRDefault="00A20ED3" w:rsidP="00A20ED3">
      <w:pPr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</w:pPr>
      <w:r w:rsidRPr="00E95F0E">
        <w:rPr>
          <w:rFonts w:eastAsia="Times New Roman" w:cstheme="minorHAnsi"/>
          <w:sz w:val="24"/>
          <w:szCs w:val="24"/>
          <w:lang w:eastAsia="hr-HR"/>
        </w:rPr>
        <w:t xml:space="preserve">Ponuditelj treba ponudu dostaviti u pisanom obliku na adresu Javnog naručitelja Vladimira Preloga 1, 31000 Osijek, </w:t>
      </w:r>
      <w:r w:rsidRPr="00E95F0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do 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29</w:t>
      </w:r>
      <w:r w:rsidRPr="00E95F0E"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rujna</w:t>
      </w:r>
      <w:r w:rsidRPr="00E95F0E"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 xml:space="preserve"> 202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>do</w:t>
      </w:r>
      <w:r w:rsidRPr="00E95F0E"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 xml:space="preserve"> 11,00 sati</w:t>
      </w:r>
      <w:r w:rsidRPr="00E95F0E"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  <w:t xml:space="preserve">. </w:t>
      </w:r>
    </w:p>
    <w:p w:rsidR="00A20ED3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.6. Nema javnog otvaranja ponuda.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Ovlašteni predstavnici Javnog naručitelja će otvoriti pristigle ponude prema redoslijedu zaprimanja iz Upisnika o zaprimanju ponuda dana 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29</w:t>
      </w:r>
      <w:r w:rsidRPr="00E95F0E"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rujna</w:t>
      </w:r>
      <w:r w:rsidRPr="00E95F0E"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 xml:space="preserve"> 202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>do</w:t>
      </w:r>
      <w:r w:rsidRPr="00E95F0E"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 xml:space="preserve"> 11,00 sati</w:t>
      </w:r>
      <w:r w:rsidRPr="00E95F0E"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na adresi Javnog naručitelja.</w:t>
      </w:r>
      <w:r w:rsidRPr="00E95F0E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.7. Objašnjenje obavijesti za prikupljanje ponuda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 vrijeme roka za dostavu ponuda, gospodarski subjekti mogu zahtijevati dodatne informacije i objašnjenja vezana uz Obavijest za prikupljanje ponuda, a Javni naručitelj dužan je dodatne informacije i objašnjenja bez odgađanja staviti na raspolaganje gospodarskim subjektima, na isti način kao i obavijest za prikupljanje ponuda. </w:t>
      </w:r>
    </w:p>
    <w:p w:rsidR="00A20ED3" w:rsidRPr="00E95F0E" w:rsidRDefault="00A20ED3" w:rsidP="00A20ED3">
      <w:pPr>
        <w:spacing w:after="29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Pravodobnim zahtjevom smatrat će se onaj koji je zaprimljen kod naručitelja najkasnije 4 dana prije roka određenog za otvaranje ponuda.  </w:t>
      </w:r>
    </w:p>
    <w:p w:rsidR="00A20ED3" w:rsidRPr="00E95F0E" w:rsidRDefault="00A20ED3" w:rsidP="00A20ED3">
      <w:pPr>
        <w:spacing w:after="28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.8. Donošenje odluke o odabiru najpovoljnije ponude ponuditelja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Javni naručitelj na osnovi rezultata pregleda i ocjene ponuda donosi Odluku o odabiru. Odlukom o odabiru odabire se najpovoljnija ponuda ponuditelja s kojim će se sklopiti Ugovor o nabavi usluge. Odluka o odabiru temelji se na kriteriju za odabir ponude. 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23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.9. Rok, način i uvjeti plaćanja </w:t>
      </w:r>
    </w:p>
    <w:p w:rsidR="00A20ED3" w:rsidRPr="00E95F0E" w:rsidRDefault="00A20ED3" w:rsidP="00A20E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95F0E">
        <w:rPr>
          <w:rFonts w:eastAsia="Times New Roman" w:cstheme="minorHAnsi"/>
          <w:sz w:val="24"/>
          <w:szCs w:val="24"/>
          <w:lang w:eastAsia="hr-HR"/>
        </w:rPr>
        <w:t xml:space="preserve">Fakultet </w:t>
      </w:r>
      <w:proofErr w:type="spellStart"/>
      <w:r w:rsidRPr="00E95F0E">
        <w:rPr>
          <w:rFonts w:eastAsia="Times New Roman" w:cstheme="minorHAnsi"/>
          <w:sz w:val="24"/>
          <w:szCs w:val="24"/>
          <w:lang w:eastAsia="hr-HR"/>
        </w:rPr>
        <w:t>agrobiotehničkih</w:t>
      </w:r>
      <w:proofErr w:type="spellEnd"/>
      <w:r w:rsidRPr="00E95F0E">
        <w:rPr>
          <w:rFonts w:eastAsia="Times New Roman" w:cstheme="minorHAnsi"/>
          <w:sz w:val="24"/>
          <w:szCs w:val="24"/>
          <w:lang w:eastAsia="hr-HR"/>
        </w:rPr>
        <w:t xml:space="preserve"> znanosti Osijek sukladno članku 6. stavku 2. Zakona o elektroničkom izdavanju računa u javnoj nabavi obvezan je zaprimati i plaćati isključivo </w:t>
      </w:r>
      <w:proofErr w:type="spellStart"/>
      <w:r w:rsidRPr="00E95F0E">
        <w:rPr>
          <w:rFonts w:eastAsia="Times New Roman" w:cstheme="minorHAnsi"/>
          <w:sz w:val="24"/>
          <w:szCs w:val="24"/>
          <w:lang w:eastAsia="hr-HR"/>
        </w:rPr>
        <w:t>eRačune</w:t>
      </w:r>
      <w:proofErr w:type="spellEnd"/>
      <w:r w:rsidRPr="00E95F0E">
        <w:rPr>
          <w:rFonts w:eastAsia="Times New Roman" w:cstheme="minorHAnsi"/>
          <w:sz w:val="24"/>
          <w:szCs w:val="24"/>
          <w:lang w:eastAsia="hr-HR"/>
        </w:rPr>
        <w:t xml:space="preserve"> koji su sukladni EU normi. </w:t>
      </w:r>
    </w:p>
    <w:p w:rsidR="00A20ED3" w:rsidRPr="00E95F0E" w:rsidRDefault="00A20ED3" w:rsidP="00A20ED3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29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Plaćanje će se obavljati po ispostavljenom mjesečnom računu, nakon pružene usluge, u roku 30 dana od dana zaprimanja računa. Nije predviđeno plaćanje predujma. </w:t>
      </w:r>
    </w:p>
    <w:p w:rsidR="00A20ED3" w:rsidRPr="00E95F0E" w:rsidRDefault="00A20ED3" w:rsidP="00A20ED3">
      <w:p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14" w:line="249" w:lineRule="auto"/>
        <w:ind w:left="26" w:hanging="1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4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SASTAVNI DIO OBAVIJESTI ZA PRIKUPLJANJE PONUDA: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Prilog 1./1a. -Ponudbeni list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Prilog 2 - Troškovnik </w:t>
      </w:r>
    </w:p>
    <w:p w:rsidR="00A20ED3" w:rsidRPr="00E95F0E" w:rsidRDefault="00A20ED3" w:rsidP="00A20ED3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5" w:line="249" w:lineRule="auto"/>
        <w:ind w:left="26" w:hanging="10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Datum objave na internet stranicama javnog naručitelja</w:t>
      </w:r>
      <w:r w:rsidRPr="00E95F0E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: 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>2</w:t>
      </w:r>
      <w:r w:rsidR="00C55B91">
        <w:rPr>
          <w:rFonts w:eastAsia="Times New Roman" w:cstheme="minorHAnsi"/>
          <w:color w:val="000000" w:themeColor="text1"/>
          <w:sz w:val="24"/>
          <w:szCs w:val="24"/>
          <w:lang w:eastAsia="hr-HR"/>
        </w:rPr>
        <w:t>1</w:t>
      </w:r>
      <w:r w:rsidRPr="00E95F0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>rujna</w:t>
      </w:r>
      <w:r w:rsidRPr="00E95F0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202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Default="00A20ED3" w:rsidP="00A20ED3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 xml:space="preserve"> </w:t>
      </w:r>
    </w:p>
    <w:p w:rsidR="00A20ED3" w:rsidRDefault="00A20ED3" w:rsidP="00A20ED3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0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b/>
          <w:i/>
          <w:color w:val="FF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lastRenderedPageBreak/>
        <w:t>Prilog 1</w:t>
      </w:r>
      <w:r w:rsidRPr="00E95F0E">
        <w:rPr>
          <w:rFonts w:eastAsia="Times New Roman" w:cstheme="minorHAnsi"/>
          <w:b/>
          <w:i/>
          <w:color w:val="FF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26" w:hanging="10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sz w:val="24"/>
          <w:szCs w:val="24"/>
          <w:lang w:eastAsia="hr-HR"/>
        </w:rPr>
        <w:t>PONUDBENI LIST</w:t>
      </w:r>
    </w:p>
    <w:tbl>
      <w:tblPr>
        <w:tblStyle w:val="TableGrid"/>
        <w:tblpPr w:vertAnchor="text" w:tblpX="37" w:tblpY="498"/>
        <w:tblOverlap w:val="never"/>
        <w:tblW w:w="9059" w:type="dxa"/>
        <w:tblInd w:w="0" w:type="dxa"/>
        <w:tblCellMar>
          <w:top w:w="7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905"/>
        <w:gridCol w:w="4154"/>
      </w:tblGrid>
      <w:tr w:rsidR="00A20ED3" w:rsidRPr="00E95F0E" w:rsidTr="00A20ED3">
        <w:trPr>
          <w:trHeight w:val="358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FFFFFF"/>
                <w:sz w:val="24"/>
                <w:szCs w:val="24"/>
                <w:shd w:val="clear" w:color="auto" w:fill="A9A9A9"/>
              </w:rPr>
              <w:t>JAVNI NARUČITELJ:</w:t>
            </w:r>
            <w:r w:rsidRPr="00E95F0E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361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Naziv i sjedište: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Fakultet </w:t>
            </w:r>
            <w:proofErr w:type="spellStart"/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>agrobiotehničkih</w:t>
            </w:r>
            <w:proofErr w:type="spellEnd"/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znanosti Osijek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360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Adresa: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        Vladimira Preloga 1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36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OIB: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              98816779821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E-mail: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aleksandra.bosnic@fazos.hr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36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Telefon: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       +385 (31) 554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Telefaks: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+385 (31) 554 85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</w:tr>
    </w:tbl>
    <w:p w:rsidR="00A20ED3" w:rsidRPr="00E95F0E" w:rsidRDefault="00A20ED3" w:rsidP="00A20ED3">
      <w:pPr>
        <w:keepNext/>
        <w:keepLines/>
        <w:spacing w:after="273" w:line="265" w:lineRule="auto"/>
        <w:ind w:left="36" w:hanging="10"/>
        <w:jc w:val="center"/>
        <w:outlineLvl w:val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Calibri" w:cstheme="minorHAnsi"/>
          <w:b/>
          <w:noProof/>
          <w:color w:val="000000"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3B5AA2" wp14:editId="0910AD01">
                <wp:simplePos x="0" y="0"/>
                <wp:positionH relativeFrom="column">
                  <wp:posOffset>2819095</wp:posOffset>
                </wp:positionH>
                <wp:positionV relativeFrom="paragraph">
                  <wp:posOffset>106609</wp:posOffset>
                </wp:positionV>
                <wp:extent cx="240792" cy="278892"/>
                <wp:effectExtent l="0" t="0" r="0" b="0"/>
                <wp:wrapSquare wrapText="bothSides"/>
                <wp:docPr id="13461" name="Group 13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" cy="278892"/>
                          <a:chOff x="0" y="0"/>
                          <a:chExt cx="240792" cy="278892"/>
                        </a:xfrm>
                      </wpg:grpSpPr>
                      <pic:pic xmlns:pic="http://schemas.openxmlformats.org/drawingml/2006/picture">
                        <pic:nvPicPr>
                          <pic:cNvPr id="675" name="Picture 6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" cy="2788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6" name="Rectangle 676"/>
                        <wps:cNvSpPr/>
                        <wps:spPr>
                          <a:xfrm>
                            <a:off x="79883" y="4604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ED3" w:rsidRDefault="00A20ED3" w:rsidP="00A20ED3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B5AA2" id="Group 13461" o:spid="_x0000_s1026" style="position:absolute;left:0;text-align:left;margin-left:222pt;margin-top:8.4pt;width:18.95pt;height:21.95pt;z-index:251659264" coordsize="240792,278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5" o:spid="_x0000_s1027" type="#_x0000_t75" style="position:absolute;width:240792;height:278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">
                  <v:imagedata r:id="rId8" o:title=""/>
                </v:shape>
                <v:rect id="Rectangle 676" o:spid="_x0000_s1028" style="position:absolute;left:79883;top:46046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+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" filled="f" stroked="f">
                  <v:textbox inset="0,0,0,0">
                    <w:txbxContent>
                      <w:p w:rsidR="00A20ED3" w:rsidRDefault="00A20ED3" w:rsidP="00A20ED3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                                     </w:t>
      </w:r>
    </w:p>
    <w:tbl>
      <w:tblPr>
        <w:tblStyle w:val="TableGrid"/>
        <w:tblW w:w="9059" w:type="dxa"/>
        <w:tblInd w:w="37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38"/>
        <w:gridCol w:w="4521"/>
      </w:tblGrid>
      <w:tr w:rsidR="00A20ED3" w:rsidRPr="00E95F0E" w:rsidTr="00A20ED3">
        <w:trPr>
          <w:trHeight w:val="358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A20ED3" w:rsidRPr="00E95F0E" w:rsidRDefault="00A20ED3" w:rsidP="00A20ED3">
            <w:pPr>
              <w:tabs>
                <w:tab w:val="center" w:pos="4539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 xml:space="preserve">PONUDITELJ: </w:t>
            </w:r>
            <w:r w:rsidRPr="00E95F0E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ab/>
            </w:r>
            <w:r w:rsidRPr="00E95F0E">
              <w:rPr>
                <w:rFonts w:eastAsia="Times New Roman" w:cstheme="minorHAnsi"/>
                <w:color w:val="FFFFFF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481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tabs>
                <w:tab w:val="center" w:pos="4539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Naziv i sjedište :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A20ED3" w:rsidRPr="00E95F0E" w:rsidTr="00A20ED3">
        <w:trPr>
          <w:trHeight w:val="989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spacing w:after="2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Calibri" w:cstheme="minorHAns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FC9C306" wp14:editId="5A4B97D7">
                      <wp:simplePos x="0" y="0"/>
                      <wp:positionH relativeFrom="column">
                        <wp:posOffset>2878404</wp:posOffset>
                      </wp:positionH>
                      <wp:positionV relativeFrom="paragraph">
                        <wp:posOffset>-91395</wp:posOffset>
                      </wp:positionV>
                      <wp:extent cx="6096" cy="622097"/>
                      <wp:effectExtent l="0" t="0" r="0" b="0"/>
                      <wp:wrapSquare wrapText="bothSides"/>
                      <wp:docPr id="12390" name="Group 12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22097"/>
                                <a:chOff x="0" y="0"/>
                                <a:chExt cx="6096" cy="622097"/>
                              </a:xfrm>
                            </wpg:grpSpPr>
                            <wps:wsp>
                              <wps:cNvPr id="15199" name="Shape 15199"/>
                              <wps:cNvSpPr/>
                              <wps:spPr>
                                <a:xfrm>
                                  <a:off x="0" y="0"/>
                                  <a:ext cx="9144" cy="622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2209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22097"/>
                                      </a:lnTo>
                                      <a:lnTo>
                                        <a:pt x="0" y="6220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6E5A96" id="Group 12390" o:spid="_x0000_s1026" style="position:absolute;margin-left:226.65pt;margin-top:-7.2pt;width:.5pt;height:49pt;z-index:251660288" coordsize="60,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">
                      <v:shape id="Shape 15199" o:spid="_x0000_s1027" style="position:absolute;width:91;height:6220;visibility:visible;mso-wrap-style:square;v-text-anchor:top" coordsize="9144,62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" path="m,l9144,r,622097l,622097,,e" fillcolor="black" stroked="f" strokeweight="0">
                        <v:stroke miterlimit="83231f" joinstyle="miter"/>
                        <v:path arrowok="t" textboxrect="0,0,9144,622097"/>
                      </v:shape>
                      <w10:wrap type="square"/>
                    </v:group>
                  </w:pict>
                </mc:Fallback>
              </mc:AlternateConten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OIB / Nacionalni identifikacijski broj prema Naziv banke i žiro račun: </w:t>
            </w:r>
          </w:p>
          <w:p w:rsidR="00A20ED3" w:rsidRPr="00E95F0E" w:rsidRDefault="00A20ED3" w:rsidP="00A20ED3">
            <w:pPr>
              <w:ind w:right="440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zemlji sjedišta gospodarskog subjekta: </w:t>
            </w:r>
          </w:p>
        </w:tc>
      </w:tr>
      <w:tr w:rsidR="00A20ED3" w:rsidRPr="00E95F0E" w:rsidTr="00A20ED3">
        <w:trPr>
          <w:trHeight w:val="480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tabs>
                <w:tab w:val="center" w:pos="4539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Adresa: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A20ED3" w:rsidRPr="00E95F0E" w:rsidTr="00A20ED3">
        <w:trPr>
          <w:trHeight w:val="48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Obveznik poreza na dodanu vrijednost: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DA                                      NE </w:t>
            </w:r>
          </w:p>
        </w:tc>
      </w:tr>
      <w:tr w:rsidR="00A20ED3" w:rsidRPr="00E95F0E" w:rsidTr="00A20ED3">
        <w:trPr>
          <w:trHeight w:val="480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tabs>
                <w:tab w:val="center" w:pos="4539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Adresa za dostavu pošte: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A20ED3" w:rsidRPr="00E95F0E" w:rsidTr="00A20ED3">
        <w:trPr>
          <w:trHeight w:val="48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Broj telefona: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Broj telefaksa: </w:t>
            </w:r>
          </w:p>
        </w:tc>
      </w:tr>
      <w:tr w:rsidR="00A20ED3" w:rsidRPr="00E95F0E" w:rsidTr="00A20ED3">
        <w:trPr>
          <w:trHeight w:val="480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Adresa e-pošte: </w:t>
            </w:r>
          </w:p>
        </w:tc>
      </w:tr>
      <w:tr w:rsidR="00A20ED3" w:rsidRPr="00E95F0E" w:rsidTr="00A20ED3">
        <w:trPr>
          <w:trHeight w:val="710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right="3206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Ime, prezime i funkcija ovlaštene osobe za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ab/>
              <w:t xml:space="preserve"> potpisivanje ponude: </w:t>
            </w:r>
          </w:p>
        </w:tc>
      </w:tr>
      <w:tr w:rsidR="00A20ED3" w:rsidRPr="00E95F0E" w:rsidTr="00A20ED3">
        <w:trPr>
          <w:trHeight w:val="527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tabs>
                <w:tab w:val="center" w:pos="4539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Ime, prezime i funkcija osobe za kontakt: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</w:tbl>
    <w:p w:rsidR="00A20ED3" w:rsidRPr="00E95F0E" w:rsidRDefault="00A20ED3" w:rsidP="00A20ED3">
      <w:pPr>
        <w:spacing w:after="48" w:line="291" w:lineRule="auto"/>
        <w:ind w:left="31" w:right="264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Temeljem obavijesti za prikupljanje ponuda, nakon što smo proučili odredbe obavijesti za prikupljanje ponuda i sukladno uvjetima iz Obavijesti podnosimo ponudu br. ______</w:t>
      </w:r>
    </w:p>
    <w:tbl>
      <w:tblPr>
        <w:tblStyle w:val="TableGrid"/>
        <w:tblW w:w="9062" w:type="dxa"/>
        <w:tblInd w:w="36" w:type="dxa"/>
        <w:tblCellMar>
          <w:top w:w="13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44"/>
        <w:gridCol w:w="4518"/>
      </w:tblGrid>
      <w:tr w:rsidR="00A20ED3" w:rsidRPr="00E95F0E" w:rsidTr="00A20ED3">
        <w:trPr>
          <w:trHeight w:val="480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Cijena ponude bez PDV-a </w:t>
            </w:r>
            <w:r w:rsidRPr="00E95F0E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(brojkama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>osnovica od PDV-a 25% + osnovica od PDV-a 13%)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480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Porez na dodanu vrijednost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25%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+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Porez na dodanu vrijednost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13%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Pr="00E95F0E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brojkama):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711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Cijena ponude s porezom na dodanu vrijednost ukupno </w:t>
            </w:r>
            <w:r w:rsidRPr="00E95F0E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(brojkama):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4" w:line="249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 u skladu s troškovnikom koji se nalazi u prilogu i čini sastavni dio ponude.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 w:line="263" w:lineRule="auto"/>
        <w:ind w:left="31" w:right="2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>Napomena:</w:t>
      </w:r>
      <w:r w:rsidRPr="00E95F0E">
        <w:rPr>
          <w:rFonts w:eastAsia="Times New Roman" w:cstheme="minorHAnsi"/>
          <w:i/>
          <w:color w:val="000000"/>
          <w:sz w:val="24"/>
          <w:szCs w:val="24"/>
          <w:lang w:eastAsia="hr-HR"/>
        </w:rPr>
        <w:t xml:space="preserve"> Ako ponuditelj nije u sustavu poreza na dodanu vrijednost, predmet nabave je oslobođen poreza na dodanu vrijednost, u ponudbenom listu, na mjesto predviđeno za upis </w:t>
      </w:r>
      <w:r w:rsidRPr="00E95F0E">
        <w:rPr>
          <w:rFonts w:eastAsia="Times New Roman" w:cstheme="minorHAnsi"/>
          <w:i/>
          <w:color w:val="000000"/>
          <w:sz w:val="24"/>
          <w:szCs w:val="24"/>
          <w:lang w:eastAsia="hr-HR"/>
        </w:rPr>
        <w:lastRenderedPageBreak/>
        <w:t xml:space="preserve">cijene ponude s porezom na dodanu vrijednost, upisuje se isti iznos kao što je upisan na mjestu predviđenom za upis cijene ponude bez poreza na dodanu vrijednost, a mjesto predviđeno za upis iznosa poreza na dodanu vrijednost ostavlja se prazno.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i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5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4" w:line="249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ROK VALJANOSTI PONUDE: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šezdeset (60) dana od dana utvrđenog za dostavu ponude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</w:p>
    <w:p w:rsidR="00A20ED3" w:rsidRPr="00E95F0E" w:rsidRDefault="00A20ED3" w:rsidP="00A20ED3">
      <w:pPr>
        <w:spacing w:after="0"/>
        <w:ind w:left="139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           </w:t>
      </w:r>
    </w:p>
    <w:p w:rsidR="00A20ED3" w:rsidRPr="00E95F0E" w:rsidRDefault="00A20ED3" w:rsidP="00A20ED3">
      <w:pPr>
        <w:spacing w:after="0"/>
        <w:ind w:left="139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</w:p>
    <w:p w:rsidR="00A20ED3" w:rsidRPr="00E95F0E" w:rsidRDefault="00A20ED3" w:rsidP="00A20ED3">
      <w:pPr>
        <w:spacing w:after="0"/>
        <w:ind w:left="139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   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</w:p>
    <w:p w:rsidR="00A20ED3" w:rsidRPr="00E95F0E" w:rsidRDefault="00A20ED3" w:rsidP="00A20ED3">
      <w:pPr>
        <w:tabs>
          <w:tab w:val="center" w:pos="6305"/>
        </w:tabs>
        <w:spacing w:after="4" w:line="249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M.P.                 _____________________________ </w:t>
      </w:r>
    </w:p>
    <w:p w:rsidR="00A20ED3" w:rsidRPr="00E95F0E" w:rsidRDefault="00A20ED3" w:rsidP="00A20ED3">
      <w:pPr>
        <w:tabs>
          <w:tab w:val="center" w:pos="3622"/>
          <w:tab w:val="center" w:pos="4330"/>
          <w:tab w:val="center" w:pos="6689"/>
        </w:tabs>
        <w:spacing w:after="4" w:line="249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__________________________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       (Potpis ovlaštene osobe ponuditelja) </w:t>
      </w:r>
    </w:p>
    <w:p w:rsidR="00A20ED3" w:rsidRPr="00E95F0E" w:rsidRDefault="00A20ED3" w:rsidP="00A20ED3">
      <w:pPr>
        <w:tabs>
          <w:tab w:val="center" w:pos="3622"/>
        </w:tabs>
        <w:spacing w:after="4" w:line="249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       (Mjesto i datum)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</w:p>
    <w:p w:rsidR="00A20ED3" w:rsidRPr="00E95F0E" w:rsidRDefault="00A20ED3" w:rsidP="00A20ED3">
      <w:pPr>
        <w:spacing w:after="0"/>
        <w:ind w:left="139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br w:type="page"/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lastRenderedPageBreak/>
        <w:t xml:space="preserve">  Prilog 1a</w:t>
      </w:r>
      <w:r w:rsidRPr="00E95F0E">
        <w:rPr>
          <w:rFonts w:eastAsia="Times New Roman" w:cstheme="minorHAnsi"/>
          <w:i/>
          <w:color w:val="000000"/>
          <w:sz w:val="24"/>
          <w:szCs w:val="24"/>
          <w:lang w:eastAsia="hr-HR"/>
        </w:rPr>
        <w:t>– podnosi se u slučaju zajednice ponuditelja</w:t>
      </w: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right="2125"/>
        <w:jc w:val="right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PONUDBENI LIST ZAJEDNICE PONUDITELJA </w:t>
      </w:r>
    </w:p>
    <w:p w:rsidR="00A20ED3" w:rsidRPr="00E95F0E" w:rsidRDefault="00A20ED3" w:rsidP="00A20ED3">
      <w:pPr>
        <w:spacing w:after="0"/>
        <w:ind w:left="80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tbl>
      <w:tblPr>
        <w:tblStyle w:val="TableGrid"/>
        <w:tblW w:w="9285" w:type="dxa"/>
        <w:tblInd w:w="-7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52"/>
        <w:gridCol w:w="4233"/>
      </w:tblGrid>
      <w:tr w:rsidR="00A20ED3" w:rsidRPr="00E95F0E" w:rsidTr="00A20ED3">
        <w:trPr>
          <w:trHeight w:val="380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 xml:space="preserve">NARUČITELJ: </w:t>
            </w:r>
          </w:p>
        </w:tc>
      </w:tr>
      <w:tr w:rsidR="00A20ED3" w:rsidRPr="00E95F0E" w:rsidTr="00A20ED3">
        <w:trPr>
          <w:trHeight w:val="637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Naziv i sjedište: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Sveučilište Josipa Jurja Strossmayera u Osijeku, Fakultet </w:t>
            </w:r>
            <w:proofErr w:type="spellStart"/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>agrobiotehničkih</w:t>
            </w:r>
            <w:proofErr w:type="spellEnd"/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znanosti Osijek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384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Adresa: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Vladimira Preloga 1, 31000 Osijek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382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OIB: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98816779821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E-mail: : </w:t>
            </w:r>
            <w:r w:rsidRPr="00E95F0E">
              <w:rPr>
                <w:rFonts w:eastAsia="Times New Roman" w:cstheme="minorHAnsi"/>
                <w:color w:val="0000FF"/>
                <w:sz w:val="24"/>
                <w:szCs w:val="24"/>
                <w:u w:val="single" w:color="0000FF"/>
              </w:rPr>
              <w:t>aleksandra.bosnic@fazos.hr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384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Telefon: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+385 (31) 554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Telefaks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>+385 (31) 554 85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tbl>
      <w:tblPr>
        <w:tblStyle w:val="TableGrid"/>
        <w:tblW w:w="9285" w:type="dxa"/>
        <w:tblInd w:w="-76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43"/>
        <w:gridCol w:w="4642"/>
      </w:tblGrid>
      <w:tr w:rsidR="00A20ED3" w:rsidRPr="00E95F0E" w:rsidTr="00A20ED3">
        <w:trPr>
          <w:trHeight w:val="694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A20ED3" w:rsidRPr="00E95F0E" w:rsidRDefault="00A20ED3" w:rsidP="00A20ED3">
            <w:pPr>
              <w:spacing w:after="80"/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 xml:space="preserve">ZAJEDNICA PONUDITELJA: </w:t>
            </w:r>
          </w:p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 xml:space="preserve">Naziv i sjedište članova zajednice ponuditelja: </w:t>
            </w:r>
          </w:p>
        </w:tc>
      </w:tr>
      <w:tr w:rsidR="00A20ED3" w:rsidRPr="00E95F0E" w:rsidTr="00A20ED3">
        <w:trPr>
          <w:trHeight w:val="503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1. član zajednice ponuditelja: </w:t>
            </w:r>
          </w:p>
        </w:tc>
      </w:tr>
      <w:tr w:rsidR="00A20ED3" w:rsidRPr="00E95F0E" w:rsidTr="00A20ED3">
        <w:trPr>
          <w:trHeight w:val="103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OIB / Nacionalni identifikacijski broj prema zemlji sjedišta gospodarskog subjekta: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Naziv banke i žiro račun: </w:t>
            </w:r>
          </w:p>
        </w:tc>
      </w:tr>
      <w:tr w:rsidR="00A20ED3" w:rsidRPr="00E95F0E" w:rsidTr="00A20ED3">
        <w:trPr>
          <w:trHeight w:val="526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tabs>
                <w:tab w:val="center" w:pos="4643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Adresa: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A20ED3" w:rsidRPr="00E95F0E" w:rsidTr="00A20ED3">
        <w:trPr>
          <w:trHeight w:val="504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tabs>
                <w:tab w:val="center" w:pos="5938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Obveznik poreza na dodanu vrijednost: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ab/>
            </w:r>
            <w:r w:rsidRPr="00E95F0E">
              <w:rPr>
                <w:rFonts w:eastAsia="Calibri" w:cstheme="minorHAns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10D0B11" wp14:editId="0C6E5D9A">
                      <wp:extent cx="6096" cy="313944"/>
                      <wp:effectExtent l="0" t="0" r="0" b="0"/>
                      <wp:docPr id="22661" name="Group 22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3944"/>
                                <a:chOff x="0" y="0"/>
                                <a:chExt cx="6096" cy="313944"/>
                              </a:xfrm>
                            </wpg:grpSpPr>
                            <wps:wsp>
                              <wps:cNvPr id="25728" name="Shape 25728"/>
                              <wps:cNvSpPr/>
                              <wps:spPr>
                                <a:xfrm>
                                  <a:off x="0" y="0"/>
                                  <a:ext cx="9144" cy="313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39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3944"/>
                                      </a:lnTo>
                                      <a:lnTo>
                                        <a:pt x="0" y="313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3A229" id="Group 22661" o:spid="_x0000_s1026" style="width:.5pt;height:24.7pt;mso-position-horizontal-relative:char;mso-position-vertical-relative:line" coordsize="6096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">
                      <v:shape id="Shape 25728" o:spid="_x0000_s1027" style="position:absolute;width:9144;height:313944;visibility:visible;mso-wrap-style:square;v-text-anchor:top" coordsize="9144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" path="m,l9144,r,313944l,313944,,e" fillcolor="black" stroked="f" strokeweight="0">
                        <v:stroke miterlimit="83231f" joinstyle="miter"/>
                        <v:path arrowok="t" textboxrect="0,0,9144,313944"/>
                      </v:shape>
                      <w10:anchorlock/>
                    </v:group>
                  </w:pict>
                </mc:Fallback>
              </mc:AlternateConten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DA                                      NE </w:t>
            </w:r>
          </w:p>
        </w:tc>
      </w:tr>
      <w:tr w:rsidR="00A20ED3" w:rsidRPr="00E95F0E" w:rsidTr="00A20ED3">
        <w:trPr>
          <w:trHeight w:val="526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tabs>
                <w:tab w:val="center" w:pos="4643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 za dostavu pošte: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A20ED3" w:rsidRPr="00E95F0E" w:rsidTr="00A20ED3">
        <w:trPr>
          <w:trHeight w:val="50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Broj telefona: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Broj telefaksa: </w:t>
            </w:r>
          </w:p>
        </w:tc>
      </w:tr>
      <w:tr w:rsidR="00A20ED3" w:rsidRPr="00E95F0E" w:rsidTr="00A20ED3">
        <w:trPr>
          <w:trHeight w:val="52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 e-pošte: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502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2. član zajednice ponuditelja: </w:t>
            </w:r>
          </w:p>
        </w:tc>
      </w:tr>
      <w:tr w:rsidR="00A20ED3" w:rsidRPr="00E95F0E" w:rsidTr="00A20ED3">
        <w:trPr>
          <w:trHeight w:val="1037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tabs>
                <w:tab w:val="center" w:pos="5755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OIB / Nacionalni identifikacijski broj prema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ab/>
              <w:t xml:space="preserve">Naziv banke i žiro račun: </w:t>
            </w:r>
          </w:p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zemlji sjedišta gospodarskog subjekta: </w:t>
            </w:r>
          </w:p>
        </w:tc>
      </w:tr>
      <w:tr w:rsidR="00A20ED3" w:rsidRPr="00E95F0E" w:rsidTr="00A20ED3">
        <w:trPr>
          <w:trHeight w:val="52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504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tabs>
                <w:tab w:val="center" w:pos="5993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Obveznik poreza na dodanu vrijednost: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ab/>
              <w:t xml:space="preserve">DA                                      NE </w:t>
            </w:r>
          </w:p>
        </w:tc>
      </w:tr>
      <w:tr w:rsidR="00A20ED3" w:rsidRPr="00E95F0E" w:rsidTr="00A20ED3">
        <w:trPr>
          <w:trHeight w:val="52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 za dostavu pošte: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50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Broj telefona: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Broj telefaksa: </w:t>
            </w:r>
          </w:p>
        </w:tc>
      </w:tr>
      <w:tr w:rsidR="00A20ED3" w:rsidRPr="00E95F0E" w:rsidTr="00A20ED3">
        <w:trPr>
          <w:trHeight w:val="52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 e-pošte: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504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3. član zajednice ponuditelja: </w:t>
            </w:r>
          </w:p>
        </w:tc>
      </w:tr>
      <w:tr w:rsidR="00A20ED3" w:rsidRPr="00E95F0E" w:rsidTr="00A20ED3">
        <w:trPr>
          <w:trHeight w:val="782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tabs>
                <w:tab w:val="center" w:pos="5755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OIB / Nacionalni identifikacijski broj prema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ab/>
              <w:t xml:space="preserve">Naziv banke i žiro račun: </w:t>
            </w:r>
          </w:p>
        </w:tc>
      </w:tr>
      <w:tr w:rsidR="00A20ED3" w:rsidRPr="00E95F0E" w:rsidTr="00A20ED3">
        <w:trPr>
          <w:trHeight w:val="66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zemlji sjedišta gospodarskog subjekta: </w:t>
            </w:r>
          </w:p>
        </w:tc>
        <w:tc>
          <w:tcPr>
            <w:tcW w:w="4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20ED3" w:rsidRPr="00E95F0E" w:rsidTr="00A20ED3">
        <w:trPr>
          <w:trHeight w:val="52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50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Obveznik poreza na dodanu vrijednost: </w:t>
            </w:r>
          </w:p>
        </w:tc>
        <w:tc>
          <w:tcPr>
            <w:tcW w:w="4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DA                                      NE </w:t>
            </w:r>
          </w:p>
        </w:tc>
      </w:tr>
      <w:tr w:rsidR="00A20ED3" w:rsidRPr="00E95F0E" w:rsidTr="00A20ED3">
        <w:trPr>
          <w:trHeight w:val="52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 za dostavu pošte: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50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Broj telefona: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Broj telefaksa: </w:t>
            </w:r>
          </w:p>
        </w:tc>
      </w:tr>
      <w:tr w:rsidR="00A20ED3" w:rsidRPr="00E95F0E" w:rsidTr="00A20ED3">
        <w:trPr>
          <w:trHeight w:val="52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 e-pošte: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99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Član zajednice ponuditelja koji je ovlašten za komunikaciju s javnim naručiteljem: </w:t>
            </w:r>
          </w:p>
        </w:tc>
        <w:tc>
          <w:tcPr>
            <w:tcW w:w="4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99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Ime, prezime i funkcija ovlaštene osobe za potpisivanje ponude: </w:t>
            </w:r>
          </w:p>
        </w:tc>
        <w:tc>
          <w:tcPr>
            <w:tcW w:w="4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76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Ime, prezime i funkcija osobe za kontakt: </w:t>
            </w:r>
          </w:p>
        </w:tc>
        <w:tc>
          <w:tcPr>
            <w:tcW w:w="4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20ED3" w:rsidRPr="00E95F0E" w:rsidRDefault="00A20ED3" w:rsidP="00A20ED3">
      <w:pPr>
        <w:spacing w:after="0" w:line="240" w:lineRule="auto"/>
        <w:ind w:left="31" w:right="264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Temeljem obavijesti za prikupljanje ponuda, nakon što smo proučili odredbe obavijesti za prikupljanje ponuda i sukladno uvjetima iz Obavijesti podnosimo ponudu br. ______</w:t>
      </w:r>
    </w:p>
    <w:p w:rsidR="00A20ED3" w:rsidRPr="00E95F0E" w:rsidRDefault="00A20ED3" w:rsidP="00A20ED3">
      <w:pPr>
        <w:spacing w:after="0" w:line="240" w:lineRule="auto"/>
        <w:ind w:left="31" w:right="264"/>
        <w:rPr>
          <w:rFonts w:eastAsia="Times New Roman" w:cstheme="minorHAnsi"/>
          <w:b/>
          <w:sz w:val="24"/>
          <w:szCs w:val="24"/>
          <w:lang w:eastAsia="hr-HR"/>
        </w:rPr>
      </w:pPr>
    </w:p>
    <w:tbl>
      <w:tblPr>
        <w:tblStyle w:val="TableGrid"/>
        <w:tblW w:w="9287" w:type="dxa"/>
        <w:tblInd w:w="-7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45"/>
        <w:gridCol w:w="4642"/>
      </w:tblGrid>
      <w:tr w:rsidR="00A20ED3" w:rsidRPr="00E95F0E" w:rsidTr="00A20ED3">
        <w:trPr>
          <w:trHeight w:val="50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Cijena ponude bez PDV-a </w:t>
            </w:r>
            <w:r w:rsidRPr="00E95F0E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(brojkama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>osnovica od PDV-a 25% + osnovica od PDV-a 13%):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50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Porez na dodanu vrijednost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25%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+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Porez na dodanu vrijednost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13%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Pr="00E95F0E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brojkama):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50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Cijena ponude s porezom na dodanu vrijednost ukupno </w:t>
            </w:r>
            <w:r w:rsidRPr="00E95F0E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(brojkama):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20ED3" w:rsidRPr="00E95F0E" w:rsidRDefault="00A20ED3" w:rsidP="00A20ED3">
      <w:pPr>
        <w:spacing w:after="7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a u skladu s troškovnikom koji se nalazi u prilogu i čini sastavni dio ponude.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>Napomena:</w:t>
      </w:r>
      <w:r w:rsidRPr="00E95F0E">
        <w:rPr>
          <w:rFonts w:eastAsia="Times New Roman" w:cstheme="minorHAnsi"/>
          <w:i/>
          <w:color w:val="000000"/>
          <w:sz w:val="24"/>
          <w:szCs w:val="24"/>
          <w:lang w:eastAsia="hr-HR"/>
        </w:rPr>
        <w:t xml:space="preserve">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i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3" w:line="271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ROK VALJANOSTI PONUDE: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šezdeset (60) dana od dana utvrđenog za dostavu ponude.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5" w:line="249" w:lineRule="auto"/>
        <w:ind w:left="26" w:hanging="1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______________________________       M.P.           ___________________________                                                        </w:t>
      </w:r>
    </w:p>
    <w:p w:rsidR="00A20ED3" w:rsidRPr="00E95F0E" w:rsidRDefault="00A20ED3" w:rsidP="00A20ED3">
      <w:pPr>
        <w:tabs>
          <w:tab w:val="center" w:pos="2155"/>
          <w:tab w:val="center" w:pos="2864"/>
          <w:tab w:val="center" w:pos="3572"/>
          <w:tab w:val="center" w:pos="4280"/>
          <w:tab w:val="center" w:pos="6637"/>
        </w:tabs>
        <w:spacing w:after="3" w:line="271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(Mjesto i datum) 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    (Potpis ovlaštene osobe ponuditelj </w:t>
      </w:r>
    </w:p>
    <w:p w:rsidR="00A20ED3" w:rsidRDefault="00A20ED3" w:rsidP="00A20ED3">
      <w:pPr>
        <w:spacing w:after="256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0ED3" w:rsidRDefault="00A20ED3" w:rsidP="00A20ED3">
      <w:pPr>
        <w:spacing w:after="256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lastRenderedPageBreak/>
        <w:t xml:space="preserve">Prilog </w:t>
      </w:r>
      <w:r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>2</w:t>
      </w: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 xml:space="preserve">. Troškovnik </w:t>
      </w:r>
    </w:p>
    <w:tbl>
      <w:tblPr>
        <w:tblStyle w:val="TableGrid"/>
        <w:tblW w:w="10348" w:type="dxa"/>
        <w:tblInd w:w="-714" w:type="dxa"/>
        <w:tblCellMar>
          <w:top w:w="11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665"/>
        <w:gridCol w:w="5365"/>
        <w:gridCol w:w="846"/>
        <w:gridCol w:w="951"/>
        <w:gridCol w:w="1246"/>
        <w:gridCol w:w="1275"/>
      </w:tblGrid>
      <w:tr w:rsidR="00A20ED3" w:rsidRPr="00E95F0E" w:rsidTr="00FE2C4D">
        <w:trPr>
          <w:trHeight w:val="9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0ED3" w:rsidRPr="00E95F0E" w:rsidRDefault="00A20ED3" w:rsidP="00A20ED3">
            <w:pPr>
              <w:ind w:left="2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R.br.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0ED3" w:rsidRPr="00E95F0E" w:rsidRDefault="00A20ED3" w:rsidP="00A20ED3">
            <w:pPr>
              <w:ind w:right="5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Opis stavke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0ED3" w:rsidRPr="00E95F0E" w:rsidRDefault="00A20ED3" w:rsidP="00A20ED3">
            <w:pPr>
              <w:spacing w:after="214"/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Jedi mjere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0ED3" w:rsidRPr="00E95F0E" w:rsidRDefault="00A20ED3" w:rsidP="00A20ED3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Količina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0ED3" w:rsidRPr="00E95F0E" w:rsidRDefault="00A20ED3" w:rsidP="00A20ED3">
            <w:pPr>
              <w:spacing w:after="2" w:line="275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Jedinična cijena bez </w:t>
            </w:r>
          </w:p>
          <w:p w:rsidR="00A20ED3" w:rsidRPr="00E95F0E" w:rsidRDefault="00A20ED3" w:rsidP="00A20ED3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PDV-a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0ED3" w:rsidRPr="00E95F0E" w:rsidRDefault="00A20ED3" w:rsidP="00A20ED3">
            <w:pPr>
              <w:spacing w:after="21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Ukupna cijena bez PDV-a </w:t>
            </w:r>
          </w:p>
        </w:tc>
      </w:tr>
      <w:tr w:rsidR="00A20ED3" w:rsidRPr="00E95F0E" w:rsidTr="00FE2C4D">
        <w:trPr>
          <w:trHeight w:val="7584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ind w:right="50"/>
              <w:jc w:val="center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</w:p>
          <w:p w:rsidR="00A20ED3" w:rsidRPr="00E95F0E" w:rsidRDefault="00A20ED3" w:rsidP="00A20ED3">
            <w:pPr>
              <w:ind w:right="50"/>
              <w:jc w:val="center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</w:p>
          <w:p w:rsidR="00A20ED3" w:rsidRPr="00E95F0E" w:rsidRDefault="00A20ED3" w:rsidP="00A20ED3">
            <w:pPr>
              <w:ind w:right="5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ED3" w:rsidRPr="00E95F0E" w:rsidRDefault="00A20ED3" w:rsidP="00A20ED3">
            <w:pPr>
              <w:spacing w:after="1"/>
              <w:ind w:left="10" w:hanging="1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Pružanje usluga </w:t>
            </w:r>
            <w:proofErr w:type="spellStart"/>
            <w:r w:rsidRPr="00E95F0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cateringa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</w:t>
            </w:r>
            <w:r w:rsidRPr="00E95F0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E95F0E">
              <w:rPr>
                <w:rFonts w:cstheme="minorHAnsi"/>
                <w:sz w:val="24"/>
                <w:szCs w:val="24"/>
              </w:rPr>
              <w:t xml:space="preserve"> </w:t>
            </w:r>
            <w:r w:rsidRPr="00E95F0E">
              <w:rPr>
                <w:rFonts w:cstheme="minorHAnsi"/>
                <w:b/>
                <w:sz w:val="24"/>
                <w:szCs w:val="24"/>
              </w:rPr>
              <w:t xml:space="preserve">broj osoba: </w:t>
            </w:r>
            <w:r w:rsidRPr="0028163F">
              <w:rPr>
                <w:rFonts w:cstheme="minorHAnsi"/>
                <w:b/>
                <w:sz w:val="24"/>
                <w:szCs w:val="24"/>
              </w:rPr>
              <w:t>220</w:t>
            </w:r>
            <w:r w:rsidRPr="000B6AE8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A20ED3" w:rsidRPr="00E95F0E" w:rsidRDefault="00A20ED3" w:rsidP="00A20ED3">
            <w:pPr>
              <w:rPr>
                <w:rFonts w:cstheme="minorHAnsi"/>
                <w:b/>
                <w:sz w:val="24"/>
                <w:szCs w:val="24"/>
              </w:rPr>
            </w:pPr>
            <w:r w:rsidRPr="00E95F0E">
              <w:rPr>
                <w:rFonts w:cstheme="minorHAnsi"/>
                <w:b/>
                <w:sz w:val="24"/>
                <w:szCs w:val="24"/>
              </w:rPr>
              <w:t>* S kompletnom uslugom posluge, konobara, sitni inventar (tanjuri, čaše, vilice, salvete, itd.) i kompletan inventar potreban za posluživanje hrane</w:t>
            </w:r>
          </w:p>
          <w:p w:rsidR="00A20ED3" w:rsidRDefault="00A20ED3" w:rsidP="00A20ED3">
            <w:pPr>
              <w:ind w:left="1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95F0E">
              <w:rPr>
                <w:rFonts w:cstheme="minorHAnsi"/>
                <w:b/>
                <w:sz w:val="24"/>
                <w:szCs w:val="24"/>
                <w:u w:val="single"/>
              </w:rPr>
              <w:t>HRANA</w:t>
            </w:r>
          </w:p>
          <w:p w:rsidR="00A20ED3" w:rsidRDefault="00F93A9A" w:rsidP="00A20ED3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Teletina pečena</w:t>
            </w:r>
          </w:p>
          <w:p w:rsidR="00A20ED3" w:rsidRDefault="00A20ED3" w:rsidP="00A20ED3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Junetina kao na divljač</w:t>
            </w:r>
          </w:p>
          <w:p w:rsidR="00A20ED3" w:rsidRDefault="00A20ED3" w:rsidP="00FE16FF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Janjetina na lešo</w:t>
            </w:r>
          </w:p>
          <w:p w:rsidR="00F93A9A" w:rsidRDefault="00F93A9A" w:rsidP="00FE16FF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Som 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orly</w:t>
            </w:r>
            <w:proofErr w:type="spellEnd"/>
          </w:p>
          <w:p w:rsidR="00F93A9A" w:rsidRDefault="00F93A9A" w:rsidP="00FE16FF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Medaljoni od piletine na podlozi od povrća</w:t>
            </w:r>
          </w:p>
          <w:p w:rsidR="00F93A9A" w:rsidRDefault="00F93A9A" w:rsidP="00FE16FF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Smuđ prženi</w:t>
            </w:r>
          </w:p>
          <w:p w:rsidR="00F93A9A" w:rsidRDefault="00F93A9A" w:rsidP="00FE16FF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Odrezak osječki</w:t>
            </w:r>
          </w:p>
          <w:p w:rsidR="00F93A9A" w:rsidRDefault="00F93A9A" w:rsidP="00FE16FF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Slavonski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kebab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 slanini</w:t>
            </w:r>
          </w:p>
          <w:p w:rsidR="00F93A9A" w:rsidRDefault="00F93A9A" w:rsidP="00FE16FF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Pljeskavica sa sirom</w:t>
            </w:r>
          </w:p>
          <w:p w:rsidR="00A20ED3" w:rsidRPr="00F93A9A" w:rsidRDefault="00F93A9A" w:rsidP="00F93A9A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Paprika pečena</w:t>
            </w:r>
          </w:p>
          <w:p w:rsidR="00A20ED3" w:rsidRDefault="00A20ED3" w:rsidP="00A20ED3">
            <w:pPr>
              <w:numPr>
                <w:ilvl w:val="0"/>
                <w:numId w:val="3"/>
              </w:num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Kulen </w:t>
            </w:r>
            <w:r w:rsidR="00F93A9A">
              <w:rPr>
                <w:rFonts w:cstheme="minorHAnsi"/>
                <w:sz w:val="24"/>
                <w:szCs w:val="24"/>
              </w:rPr>
              <w:t>slavonski</w:t>
            </w:r>
          </w:p>
          <w:p w:rsidR="00F93A9A" w:rsidRDefault="00F93A9A" w:rsidP="00A20ED3">
            <w:pPr>
              <w:numPr>
                <w:ilvl w:val="0"/>
                <w:numId w:val="3"/>
              </w:num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Domaća šunka</w:t>
            </w:r>
          </w:p>
          <w:p w:rsidR="00A20ED3" w:rsidRDefault="00A20ED3" w:rsidP="00A20ED3">
            <w:pPr>
              <w:numPr>
                <w:ilvl w:val="0"/>
                <w:numId w:val="3"/>
              </w:num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E95F0E">
              <w:rPr>
                <w:rFonts w:cstheme="minorHAnsi"/>
                <w:sz w:val="24"/>
                <w:szCs w:val="24"/>
              </w:rPr>
              <w:t>ovrće sa žara</w:t>
            </w:r>
          </w:p>
          <w:p w:rsidR="00A20ED3" w:rsidRDefault="00A20ED3" w:rsidP="00A20ED3">
            <w:pPr>
              <w:numPr>
                <w:ilvl w:val="0"/>
                <w:numId w:val="3"/>
              </w:num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Pekarski kr</w:t>
            </w:r>
            <w:r w:rsidR="00FE16FF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mpir</w:t>
            </w:r>
          </w:p>
          <w:p w:rsidR="00A20ED3" w:rsidRPr="00F93A9A" w:rsidRDefault="00A20ED3" w:rsidP="00F93A9A">
            <w:pPr>
              <w:numPr>
                <w:ilvl w:val="0"/>
                <w:numId w:val="3"/>
              </w:num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  <w:r w:rsidRPr="00E95F0E">
              <w:rPr>
                <w:rFonts w:cstheme="minorHAnsi"/>
                <w:sz w:val="24"/>
                <w:szCs w:val="24"/>
              </w:rPr>
              <w:t>Kroketi</w:t>
            </w:r>
          </w:p>
          <w:p w:rsidR="00A20ED3" w:rsidRDefault="00F93A9A" w:rsidP="00A20ED3">
            <w:pPr>
              <w:numPr>
                <w:ilvl w:val="0"/>
                <w:numId w:val="3"/>
              </w:num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Njoki</w:t>
            </w:r>
          </w:p>
          <w:p w:rsidR="00F93A9A" w:rsidRPr="00E95F0E" w:rsidRDefault="00F93A9A" w:rsidP="00A20ED3">
            <w:pPr>
              <w:numPr>
                <w:ilvl w:val="0"/>
                <w:numId w:val="3"/>
              </w:num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Pogačice slane</w:t>
            </w:r>
          </w:p>
          <w:p w:rsidR="00A20ED3" w:rsidRDefault="00A20ED3" w:rsidP="00A20ED3">
            <w:pPr>
              <w:numPr>
                <w:ilvl w:val="0"/>
                <w:numId w:val="3"/>
              </w:num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Razne vrste salate</w:t>
            </w:r>
          </w:p>
          <w:p w:rsidR="00A20ED3" w:rsidRDefault="00F93A9A" w:rsidP="00A20ED3">
            <w:pPr>
              <w:numPr>
                <w:ilvl w:val="0"/>
                <w:numId w:val="3"/>
              </w:numPr>
              <w:spacing w:after="2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Tartar umak</w:t>
            </w:r>
          </w:p>
          <w:p w:rsidR="00A20ED3" w:rsidRPr="00E95F0E" w:rsidRDefault="00A20ED3" w:rsidP="00A20ED3">
            <w:pPr>
              <w:numPr>
                <w:ilvl w:val="0"/>
                <w:numId w:val="3"/>
              </w:numPr>
              <w:spacing w:after="20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Kruh </w:t>
            </w:r>
            <w:r w:rsidR="00F93A9A">
              <w:rPr>
                <w:rFonts w:eastAsia="Times New Roman" w:cstheme="minorHAnsi"/>
                <w:color w:val="000000"/>
                <w:sz w:val="24"/>
                <w:szCs w:val="24"/>
              </w:rPr>
              <w:t>specijalni</w:t>
            </w:r>
          </w:p>
          <w:p w:rsidR="00A20ED3" w:rsidRPr="00F93A9A" w:rsidRDefault="00F93A9A" w:rsidP="00A20ED3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F93A9A">
              <w:rPr>
                <w:rFonts w:cstheme="minorHAnsi"/>
                <w:sz w:val="24"/>
                <w:szCs w:val="24"/>
              </w:rPr>
              <w:t>Mađarica</w:t>
            </w:r>
          </w:p>
          <w:p w:rsidR="00F93A9A" w:rsidRPr="00F93A9A" w:rsidRDefault="00F93A9A" w:rsidP="00A20ED3">
            <w:pPr>
              <w:numPr>
                <w:ilvl w:val="0"/>
                <w:numId w:val="3"/>
              </w:num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Bijela pita</w:t>
            </w:r>
          </w:p>
          <w:p w:rsidR="00F93A9A" w:rsidRPr="00E95F0E" w:rsidRDefault="00F93A9A" w:rsidP="00A20ED3">
            <w:pPr>
              <w:numPr>
                <w:ilvl w:val="0"/>
                <w:numId w:val="3"/>
              </w:num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Premium kolači</w:t>
            </w:r>
          </w:p>
          <w:p w:rsidR="00A20ED3" w:rsidRPr="00FE2C4D" w:rsidRDefault="00A20ED3" w:rsidP="00FE2C4D">
            <w:pPr>
              <w:numPr>
                <w:ilvl w:val="0"/>
                <w:numId w:val="3"/>
              </w:num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95F0E">
              <w:rPr>
                <w:rFonts w:cstheme="minorHAnsi"/>
                <w:sz w:val="24"/>
                <w:szCs w:val="24"/>
              </w:rPr>
              <w:t xml:space="preserve">Svježe rezano voće </w:t>
            </w:r>
            <w:r>
              <w:rPr>
                <w:rFonts w:cstheme="minorHAnsi"/>
                <w:sz w:val="24"/>
                <w:szCs w:val="24"/>
              </w:rPr>
              <w:t>posluženo na pladnju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ED3" w:rsidRPr="00E95F0E" w:rsidRDefault="00A20ED3" w:rsidP="00A20ED3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20ED3" w:rsidRPr="00E95F0E" w:rsidRDefault="00A20ED3" w:rsidP="00A20ED3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20ED3" w:rsidRPr="00E95F0E" w:rsidRDefault="00A20ED3" w:rsidP="00A20ED3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20ED3" w:rsidRPr="00E95F0E" w:rsidRDefault="00A20ED3" w:rsidP="00A20ED3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20ED3" w:rsidRDefault="00A20ED3" w:rsidP="00A20ED3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72AA9" w:rsidRDefault="00E72AA9" w:rsidP="00A20ED3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72AA9" w:rsidRDefault="00E72AA9" w:rsidP="00A20ED3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72AA9" w:rsidRDefault="00E72AA9" w:rsidP="00A20ED3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72AA9" w:rsidRDefault="00E72AA9" w:rsidP="00A20ED3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72AA9" w:rsidRDefault="00E72AA9" w:rsidP="00A20ED3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72AA9" w:rsidRDefault="00E72AA9" w:rsidP="00A20ED3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72AA9" w:rsidRDefault="00E72AA9" w:rsidP="00A20ED3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72AA9" w:rsidRPr="00E95F0E" w:rsidRDefault="00E72AA9" w:rsidP="00A20ED3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20ED3" w:rsidRPr="00E95F0E" w:rsidRDefault="00A20ED3" w:rsidP="00A20ED3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kompl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ED3" w:rsidRPr="00E95F0E" w:rsidRDefault="00A20ED3" w:rsidP="00A20ED3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20ED3" w:rsidRPr="00E95F0E" w:rsidRDefault="00A20ED3" w:rsidP="00A20ED3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20ED3" w:rsidRPr="00E95F0E" w:rsidRDefault="00A20ED3" w:rsidP="00A20ED3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20ED3" w:rsidRDefault="00A20ED3" w:rsidP="00A20ED3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72AA9" w:rsidRDefault="00E72AA9" w:rsidP="00A20ED3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72AA9" w:rsidRDefault="00E72AA9" w:rsidP="00A20ED3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72AA9" w:rsidRDefault="00E72AA9" w:rsidP="00A20ED3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72AA9" w:rsidRDefault="00E72AA9" w:rsidP="00A20ED3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72AA9" w:rsidRDefault="00E72AA9" w:rsidP="00A20ED3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72AA9" w:rsidRDefault="00E72AA9" w:rsidP="00A20ED3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72AA9" w:rsidRDefault="00E72AA9" w:rsidP="00A20ED3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72AA9" w:rsidRPr="00E95F0E" w:rsidRDefault="00E72AA9" w:rsidP="00A20ED3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20ED3" w:rsidRPr="00E95F0E" w:rsidRDefault="00A20ED3" w:rsidP="00A20ED3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20ED3" w:rsidRPr="00E95F0E" w:rsidRDefault="00A20ED3" w:rsidP="00A20ED3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FE2C4D">
        <w:trPr>
          <w:trHeight w:val="420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ind w:right="50"/>
              <w:jc w:val="center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ED3" w:rsidRPr="00E95F0E" w:rsidRDefault="00A20ED3" w:rsidP="00A20ED3">
            <w:pPr>
              <w:ind w:left="1"/>
              <w:rPr>
                <w:rFonts w:cstheme="minorHAnsi"/>
                <w:b/>
                <w:sz w:val="24"/>
                <w:szCs w:val="24"/>
              </w:rPr>
            </w:pPr>
            <w:r w:rsidRPr="00E95F0E">
              <w:rPr>
                <w:rFonts w:cstheme="minorHAnsi"/>
                <w:b/>
                <w:sz w:val="24"/>
                <w:szCs w:val="24"/>
                <w:u w:val="single"/>
              </w:rPr>
              <w:t>PIĆE:</w:t>
            </w:r>
            <w:r w:rsidRPr="00E95F0E">
              <w:rPr>
                <w:rFonts w:cstheme="minorHAnsi"/>
                <w:sz w:val="24"/>
                <w:szCs w:val="24"/>
              </w:rPr>
              <w:t xml:space="preserve"> * </w:t>
            </w:r>
            <w:r w:rsidRPr="00E95F0E">
              <w:rPr>
                <w:rFonts w:cstheme="minorHAnsi"/>
                <w:b/>
                <w:sz w:val="24"/>
                <w:szCs w:val="24"/>
              </w:rPr>
              <w:t xml:space="preserve">broj osoba: 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FE16FF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E95F0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A20ED3" w:rsidRPr="002D1AFF" w:rsidRDefault="00A20ED3" w:rsidP="00A20ED3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D1AFF">
              <w:rPr>
                <w:rFonts w:cstheme="minorHAnsi"/>
                <w:sz w:val="24"/>
                <w:szCs w:val="24"/>
              </w:rPr>
              <w:t>Gazirani sokovi,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D1AFF">
              <w:rPr>
                <w:rFonts w:cstheme="minorHAnsi"/>
                <w:sz w:val="24"/>
                <w:szCs w:val="24"/>
              </w:rPr>
              <w:t>Prirodni sokovi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2D1AFF">
              <w:rPr>
                <w:rFonts w:cstheme="minorHAnsi"/>
                <w:sz w:val="24"/>
                <w:szCs w:val="24"/>
              </w:rPr>
              <w:t>Mineralna voda</w:t>
            </w:r>
          </w:p>
          <w:p w:rsidR="00A20ED3" w:rsidRPr="00E95F0E" w:rsidRDefault="00A20ED3" w:rsidP="00A20ED3">
            <w:pPr>
              <w:pStyle w:val="Odlomakpopisa"/>
              <w:numPr>
                <w:ilvl w:val="0"/>
                <w:numId w:val="4"/>
              </w:num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95F0E">
              <w:rPr>
                <w:rFonts w:cstheme="minorHAnsi"/>
                <w:sz w:val="24"/>
                <w:szCs w:val="24"/>
              </w:rPr>
              <w:t>Negazirana voda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FE16FF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ivo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96A" w:rsidRDefault="0054196A" w:rsidP="00A20ED3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20ED3" w:rsidRPr="00E95F0E" w:rsidRDefault="00A20ED3" w:rsidP="00A20ED3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kompl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96A" w:rsidRDefault="0054196A" w:rsidP="00A20ED3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20ED3" w:rsidRPr="00E95F0E" w:rsidRDefault="00A20ED3" w:rsidP="00A20ED3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</w:p>
        </w:tc>
      </w:tr>
      <w:tr w:rsidR="00A20ED3" w:rsidRPr="00E95F0E" w:rsidTr="00A20ED3">
        <w:trPr>
          <w:trHeight w:val="297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UKUPNO OSNOVICA bez PDV-a od 25%:</w:t>
            </w:r>
          </w:p>
        </w:tc>
      </w:tr>
      <w:tr w:rsidR="00A20ED3" w:rsidRPr="00E95F0E" w:rsidTr="00A20ED3">
        <w:trPr>
          <w:trHeight w:val="261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UKUPNO OSNOVICA bez PDV-a od 13%:</w:t>
            </w:r>
          </w:p>
        </w:tc>
      </w:tr>
      <w:tr w:rsidR="00A20ED3" w:rsidRPr="00E95F0E" w:rsidTr="00A20ED3">
        <w:trPr>
          <w:trHeight w:val="225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PDV 25 %:  </w:t>
            </w:r>
          </w:p>
        </w:tc>
      </w:tr>
      <w:tr w:rsidR="00A20ED3" w:rsidRPr="00E95F0E" w:rsidTr="00A20ED3">
        <w:trPr>
          <w:trHeight w:val="245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PDV 13 %:  </w:t>
            </w:r>
          </w:p>
        </w:tc>
      </w:tr>
      <w:tr w:rsidR="00A20ED3" w:rsidRPr="00E95F0E" w:rsidTr="00A20ED3">
        <w:trPr>
          <w:trHeight w:val="123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Ukupno s PDV-om:  </w:t>
            </w:r>
          </w:p>
        </w:tc>
      </w:tr>
    </w:tbl>
    <w:p w:rsidR="00A20ED3" w:rsidRPr="00E95F0E" w:rsidRDefault="00A20ED3" w:rsidP="00A20ED3">
      <w:pPr>
        <w:spacing w:after="0"/>
        <w:ind w:left="31"/>
        <w:jc w:val="right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20ED3" w:rsidRPr="00E95F0E" w:rsidRDefault="00A20ED3" w:rsidP="00A20ED3">
      <w:pPr>
        <w:spacing w:after="0"/>
        <w:ind w:left="31"/>
        <w:jc w:val="right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M.P.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                      ___________________________</w:t>
      </w:r>
    </w:p>
    <w:p w:rsidR="00A20ED3" w:rsidRPr="00E95F0E" w:rsidRDefault="00A20ED3" w:rsidP="00A20ED3">
      <w:pPr>
        <w:spacing w:after="0"/>
        <w:ind w:left="31"/>
        <w:jc w:val="right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Potpis ovlaštene osobe ponuditelja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lastRenderedPageBreak/>
        <w:t xml:space="preserve">Prilog 3.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keepNext/>
        <w:keepLines/>
        <w:spacing w:after="14" w:line="249" w:lineRule="auto"/>
        <w:ind w:left="26" w:hanging="10"/>
        <w:outlineLvl w:val="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PODACI O PODUGOVARATELJIMA I DIJELU UGOVORA O NABAVI KOJI SE DAJE U PODUGOVOR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(priložiti samo ako se dio ugovora ustupa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podugovarateljima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1. Podaci o </w:t>
      </w:r>
      <w:proofErr w:type="spellStart"/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podugovaretelju</w:t>
      </w:r>
      <w:proofErr w:type="spellEnd"/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 : </w:t>
      </w:r>
    </w:p>
    <w:tbl>
      <w:tblPr>
        <w:tblStyle w:val="TableGrid"/>
        <w:tblW w:w="9287" w:type="dxa"/>
        <w:tblInd w:w="-77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68"/>
        <w:gridCol w:w="1277"/>
        <w:gridCol w:w="4642"/>
      </w:tblGrid>
      <w:tr w:rsidR="00A20ED3" w:rsidRPr="00E95F0E" w:rsidTr="00A20ED3">
        <w:trPr>
          <w:trHeight w:val="66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Naziv </w:t>
            </w:r>
            <w:proofErr w:type="spellStart"/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podugovaratelja</w:t>
            </w:r>
            <w:proofErr w:type="spellEnd"/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: </w:t>
            </w:r>
          </w:p>
          <w:p w:rsidR="00A20ED3" w:rsidRPr="00E95F0E" w:rsidRDefault="00A20ED3" w:rsidP="00F93A9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ind w:left="69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A20ED3" w:rsidRPr="00E95F0E" w:rsidRDefault="00A20ED3" w:rsidP="00A20ED3">
            <w:pPr>
              <w:ind w:left="69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56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Adresa sjedišta: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ind w:left="69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A20ED3" w:rsidRPr="00E95F0E" w:rsidRDefault="00A20ED3" w:rsidP="00A20ED3">
            <w:pPr>
              <w:ind w:left="69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56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OIB: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ind w:left="69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A20ED3" w:rsidRPr="00E95F0E" w:rsidRDefault="00A20ED3" w:rsidP="00A20ED3">
            <w:pPr>
              <w:ind w:left="69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56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Broj IBAN računa: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ind w:left="69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A20ED3" w:rsidRPr="00E95F0E" w:rsidRDefault="00A20ED3" w:rsidP="00A20ED3">
            <w:pPr>
              <w:ind w:left="69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52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Broj telefona: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Broj telefaksa: </w:t>
            </w:r>
          </w:p>
        </w:tc>
      </w:tr>
      <w:tr w:rsidR="00A20ED3" w:rsidRPr="00E95F0E" w:rsidTr="00A20ED3">
        <w:trPr>
          <w:trHeight w:val="63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Adresa e-pošte: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20ED3" w:rsidRPr="00E95F0E" w:rsidTr="00A20ED3">
        <w:trPr>
          <w:trHeight w:val="56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u sustavu PDV-a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(zaokružiti) </w:t>
            </w:r>
          </w:p>
          <w:p w:rsidR="00A20ED3" w:rsidRPr="00E95F0E" w:rsidRDefault="00A20ED3" w:rsidP="00A20ED3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ind w:left="1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da        ne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Podaci o dijelu ugovora koji se daje u podugovor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podugovaratelju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: </w:t>
      </w:r>
    </w:p>
    <w:tbl>
      <w:tblPr>
        <w:tblStyle w:val="TableGrid"/>
        <w:tblW w:w="9287" w:type="dxa"/>
        <w:tblInd w:w="-77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370"/>
        <w:gridCol w:w="5917"/>
      </w:tblGrid>
      <w:tr w:rsidR="00A20ED3" w:rsidRPr="00E95F0E" w:rsidTr="00A20ED3">
        <w:trPr>
          <w:trHeight w:val="140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Dio predmeta nabave – usluga koju pruža </w:t>
            </w:r>
            <w:proofErr w:type="spellStart"/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podugovaratelj</w:t>
            </w:r>
            <w:proofErr w:type="spellEnd"/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28163F">
        <w:trPr>
          <w:trHeight w:val="82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Količina: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A20ED3" w:rsidRPr="00E95F0E" w:rsidRDefault="00A20ED3" w:rsidP="00A20ED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79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Vrijednost usluge koju pruža </w:t>
            </w:r>
            <w:proofErr w:type="spellStart"/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podugovaratelj</w:t>
            </w:r>
            <w:proofErr w:type="spellEnd"/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(bez PDV-a):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D3" w:rsidRPr="00E95F0E" w:rsidRDefault="00A20ED3" w:rsidP="00A20ED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A20ED3" w:rsidRPr="00E95F0E" w:rsidRDefault="00A20ED3" w:rsidP="00A20ED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0ED3" w:rsidRPr="00E95F0E" w:rsidTr="00A20ED3">
        <w:trPr>
          <w:trHeight w:val="74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Postotni dio ugovora koji se daje u podugovor: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A20ED3" w:rsidRPr="00E95F0E" w:rsidRDefault="00A20ED3" w:rsidP="00A20ED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% </w:t>
            </w:r>
          </w:p>
        </w:tc>
      </w:tr>
    </w:tbl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 </w:t>
      </w:r>
    </w:p>
    <w:p w:rsidR="00A20ED3" w:rsidRPr="00E95F0E" w:rsidRDefault="00A20ED3" w:rsidP="00A20ED3">
      <w:pPr>
        <w:spacing w:after="3" w:line="271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_____________________________            M.P.                 _____________________________ </w:t>
      </w:r>
    </w:p>
    <w:p w:rsidR="00A20ED3" w:rsidRPr="00E95F0E" w:rsidRDefault="00A20ED3" w:rsidP="00A20ED3">
      <w:pPr>
        <w:tabs>
          <w:tab w:val="center" w:pos="6723"/>
        </w:tabs>
        <w:spacing w:after="3" w:line="271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              (Mjesto i datum)                                                  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    (Potpis ovlaštene osobe ponuditelja) </w:t>
      </w:r>
    </w:p>
    <w:p w:rsidR="00A20ED3" w:rsidRPr="00E95F0E" w:rsidRDefault="00A20ED3" w:rsidP="00A20ED3">
      <w:pPr>
        <w:spacing w:after="0"/>
        <w:ind w:left="1098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5" w:line="249" w:lineRule="auto"/>
        <w:ind w:left="26" w:hanging="1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Napomena: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20ED3" w:rsidRPr="00E95F0E" w:rsidRDefault="00A20ED3" w:rsidP="00A20ED3">
      <w:pPr>
        <w:spacing w:after="5" w:line="249" w:lineRule="auto"/>
        <w:ind w:left="26" w:hanging="1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Ukoliko Ponuditelj namjerava angažirati veći broj </w:t>
      </w:r>
      <w:proofErr w:type="spellStart"/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podizvoditelja</w:t>
      </w:r>
      <w:proofErr w:type="spellEnd"/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, uz Ponudbeni list će dostaviti ovaj obrazac u onoliko primjeraka koliko je potrebno. </w:t>
      </w:r>
    </w:p>
    <w:p w:rsidR="00A20ED3" w:rsidRDefault="00A20ED3"/>
    <w:sectPr w:rsidR="00A20ED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B16" w:rsidRDefault="00E36B16">
      <w:pPr>
        <w:spacing w:after="0" w:line="240" w:lineRule="auto"/>
      </w:pPr>
      <w:r>
        <w:separator/>
      </w:r>
    </w:p>
  </w:endnote>
  <w:endnote w:type="continuationSeparator" w:id="0">
    <w:p w:rsidR="00E36B16" w:rsidRDefault="00E3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ED3" w:rsidRDefault="00A20ED3" w:rsidP="00A20ED3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B16" w:rsidRDefault="00E36B16">
      <w:pPr>
        <w:spacing w:after="0" w:line="240" w:lineRule="auto"/>
      </w:pPr>
      <w:r>
        <w:separator/>
      </w:r>
    </w:p>
  </w:footnote>
  <w:footnote w:type="continuationSeparator" w:id="0">
    <w:p w:rsidR="00E36B16" w:rsidRDefault="00E3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ED3" w:rsidRDefault="00A20E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E9C"/>
    <w:multiLevelType w:val="hybridMultilevel"/>
    <w:tmpl w:val="13BA0C8E"/>
    <w:lvl w:ilvl="0" w:tplc="0C9E7A76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67D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C42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204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410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83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AB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E50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C36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377E23"/>
    <w:multiLevelType w:val="hybridMultilevel"/>
    <w:tmpl w:val="BA9C699C"/>
    <w:lvl w:ilvl="0" w:tplc="E306154A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28D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46D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4C3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8A9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875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A1D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443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43D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1A7DEB"/>
    <w:multiLevelType w:val="hybridMultilevel"/>
    <w:tmpl w:val="E278BBAA"/>
    <w:lvl w:ilvl="0" w:tplc="E30615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66439"/>
    <w:multiLevelType w:val="hybridMultilevel"/>
    <w:tmpl w:val="CE2C0FA0"/>
    <w:lvl w:ilvl="0" w:tplc="092645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74884"/>
    <w:multiLevelType w:val="hybridMultilevel"/>
    <w:tmpl w:val="5F1047E4"/>
    <w:lvl w:ilvl="0" w:tplc="0926459C">
      <w:start w:val="1"/>
      <w:numFmt w:val="bullet"/>
      <w:lvlText w:val="-"/>
      <w:lvlJc w:val="left"/>
      <w:pPr>
        <w:ind w:left="721" w:hanging="360"/>
      </w:pPr>
      <w:rPr>
        <w:rFonts w:ascii="Times New Roman" w:eastAsiaTheme="minorHAnsi" w:hAnsi="Times New Roman" w:cs="Times New Roman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D3"/>
    <w:rsid w:val="00195FDB"/>
    <w:rsid w:val="0028163F"/>
    <w:rsid w:val="002E672D"/>
    <w:rsid w:val="0054196A"/>
    <w:rsid w:val="00681F42"/>
    <w:rsid w:val="006C31A3"/>
    <w:rsid w:val="00834D9F"/>
    <w:rsid w:val="00957E23"/>
    <w:rsid w:val="00976C14"/>
    <w:rsid w:val="00A20ED3"/>
    <w:rsid w:val="00A418E2"/>
    <w:rsid w:val="00A430D7"/>
    <w:rsid w:val="00AE6001"/>
    <w:rsid w:val="00C31C5C"/>
    <w:rsid w:val="00C55B91"/>
    <w:rsid w:val="00E36B16"/>
    <w:rsid w:val="00E72AA9"/>
    <w:rsid w:val="00F93A9A"/>
    <w:rsid w:val="00F95499"/>
    <w:rsid w:val="00FE16FF"/>
    <w:rsid w:val="00F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D0C4"/>
  <w15:chartTrackingRefBased/>
  <w15:docId w15:val="{61BCE6B5-0ABD-492F-AE6D-4C7D4560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E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2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0ED3"/>
  </w:style>
  <w:style w:type="paragraph" w:styleId="Podnoje">
    <w:name w:val="footer"/>
    <w:basedOn w:val="Normal"/>
    <w:link w:val="PodnojeChar"/>
    <w:uiPriority w:val="99"/>
    <w:unhideWhenUsed/>
    <w:rsid w:val="00A2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0ED3"/>
  </w:style>
  <w:style w:type="table" w:customStyle="1" w:styleId="TableGrid">
    <w:name w:val="TableGrid"/>
    <w:rsid w:val="00A20ED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A20ED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2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14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</dc:creator>
  <cp:keywords/>
  <dc:description/>
  <cp:lastModifiedBy>AnaM</cp:lastModifiedBy>
  <cp:revision>17</cp:revision>
  <dcterms:created xsi:type="dcterms:W3CDTF">2023-09-20T08:13:00Z</dcterms:created>
  <dcterms:modified xsi:type="dcterms:W3CDTF">2023-09-21T08:54:00Z</dcterms:modified>
</cp:coreProperties>
</file>